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7281" w:tblpY="766"/>
        <w:tblW w:w="4272" w:type="dxa"/>
        <w:tblCellMar>
          <w:left w:w="115" w:type="dxa"/>
          <w:right w:w="115" w:type="dxa"/>
        </w:tblCellMar>
        <w:tblLook w:val="0000" w:firstRow="0" w:lastRow="0" w:firstColumn="0" w:lastColumn="0" w:noHBand="0" w:noVBand="0"/>
      </w:tblPr>
      <w:tblGrid>
        <w:gridCol w:w="4272"/>
      </w:tblGrid>
      <w:tr w:rsidR="0047740C" w:rsidRPr="00782EBC" w:rsidTr="0047740C">
        <w:trPr>
          <w:trHeight w:val="1610"/>
        </w:trPr>
        <w:tc>
          <w:tcPr>
            <w:tcW w:w="4272" w:type="dxa"/>
          </w:tcPr>
          <w:p w:rsidR="0047740C" w:rsidRDefault="0029617B" w:rsidP="0047740C">
            <w:pPr>
              <w:tabs>
                <w:tab w:val="left" w:pos="-720"/>
                <w:tab w:val="left" w:pos="3060"/>
              </w:tabs>
              <w:spacing w:after="20"/>
              <w:rPr>
                <w:rFonts w:ascii="Gill Sans MT" w:hAnsi="Gill Sans MT"/>
                <w:snapToGrid w:val="0"/>
                <w:color w:val="000000"/>
                <w:sz w:val="44"/>
                <w:szCs w:val="44"/>
                <w:lang w:val="en-US"/>
              </w:rPr>
            </w:pPr>
            <w:r>
              <w:rPr>
                <w:rFonts w:ascii="Gill Sans MT" w:hAnsi="Gill Sans MT"/>
                <w:snapToGrid w:val="0"/>
                <w:color w:val="000000"/>
                <w:sz w:val="44"/>
                <w:szCs w:val="44"/>
                <w:lang w:val="en-US"/>
              </w:rPr>
              <w:t>STATEMENT</w:t>
            </w:r>
          </w:p>
          <w:p w:rsidR="0047740C" w:rsidRPr="00A50149" w:rsidRDefault="00E25152" w:rsidP="0047740C">
            <w:pPr>
              <w:tabs>
                <w:tab w:val="left" w:pos="-720"/>
                <w:tab w:val="left" w:pos="3060"/>
              </w:tabs>
              <w:spacing w:after="20" w:line="276" w:lineRule="auto"/>
              <w:rPr>
                <w:rFonts w:ascii="Arial" w:hAnsi="Arial"/>
                <w:b/>
                <w:snapToGrid w:val="0"/>
                <w:color w:val="000000"/>
                <w:sz w:val="16"/>
                <w:szCs w:val="16"/>
                <w:lang w:val="en-US"/>
              </w:rPr>
            </w:pPr>
            <w:r>
              <w:rPr>
                <w:rFonts w:ascii="Arial" w:hAnsi="Arial"/>
                <w:b/>
                <w:snapToGrid w:val="0"/>
                <w:color w:val="000000"/>
                <w:sz w:val="16"/>
                <w:szCs w:val="16"/>
                <w:lang w:val="en-US"/>
              </w:rPr>
              <w:t xml:space="preserve">Date: </w:t>
            </w:r>
            <w:r w:rsidR="008B44D3">
              <w:rPr>
                <w:rFonts w:ascii="Arial" w:hAnsi="Arial"/>
                <w:b/>
                <w:snapToGrid w:val="0"/>
                <w:color w:val="000000"/>
                <w:sz w:val="16"/>
                <w:szCs w:val="16"/>
                <w:lang w:val="en-US"/>
              </w:rPr>
              <w:t>Wedn</w:t>
            </w:r>
            <w:r w:rsidR="00B86821">
              <w:rPr>
                <w:rFonts w:ascii="Arial" w:hAnsi="Arial"/>
                <w:b/>
                <w:snapToGrid w:val="0"/>
                <w:color w:val="000000"/>
                <w:sz w:val="16"/>
                <w:szCs w:val="16"/>
                <w:lang w:val="en-US"/>
              </w:rPr>
              <w:t>es</w:t>
            </w:r>
            <w:r w:rsidR="003416F3">
              <w:rPr>
                <w:rFonts w:ascii="Arial" w:hAnsi="Arial"/>
                <w:b/>
                <w:snapToGrid w:val="0"/>
                <w:color w:val="000000"/>
                <w:sz w:val="16"/>
                <w:szCs w:val="16"/>
                <w:lang w:val="en-US"/>
              </w:rPr>
              <w:t>day</w:t>
            </w:r>
            <w:r w:rsidR="001711E7">
              <w:rPr>
                <w:rFonts w:ascii="Arial" w:hAnsi="Arial"/>
                <w:b/>
                <w:snapToGrid w:val="0"/>
                <w:color w:val="000000"/>
                <w:sz w:val="16"/>
                <w:szCs w:val="16"/>
                <w:lang w:val="en-US"/>
              </w:rPr>
              <w:t xml:space="preserve">, </w:t>
            </w:r>
            <w:r w:rsidR="00A21DC6">
              <w:rPr>
                <w:rFonts w:ascii="Arial" w:hAnsi="Arial"/>
                <w:b/>
                <w:snapToGrid w:val="0"/>
                <w:color w:val="000000"/>
                <w:sz w:val="16"/>
                <w:szCs w:val="16"/>
                <w:lang w:val="en-US"/>
              </w:rPr>
              <w:t>1</w:t>
            </w:r>
            <w:r w:rsidR="008B44D3">
              <w:rPr>
                <w:rFonts w:ascii="Arial" w:hAnsi="Arial"/>
                <w:b/>
                <w:snapToGrid w:val="0"/>
                <w:color w:val="000000"/>
                <w:sz w:val="16"/>
                <w:szCs w:val="16"/>
                <w:lang w:val="en-US"/>
              </w:rPr>
              <w:t>6</w:t>
            </w:r>
            <w:r w:rsidR="004F143C">
              <w:rPr>
                <w:rFonts w:ascii="Arial" w:hAnsi="Arial"/>
                <w:b/>
                <w:snapToGrid w:val="0"/>
                <w:color w:val="000000"/>
                <w:sz w:val="16"/>
                <w:szCs w:val="16"/>
                <w:lang w:val="en-US"/>
              </w:rPr>
              <w:t xml:space="preserve"> May 2018</w:t>
            </w:r>
          </w:p>
          <w:p w:rsidR="0047740C" w:rsidRPr="00A50149" w:rsidRDefault="00805833" w:rsidP="0047740C">
            <w:pPr>
              <w:tabs>
                <w:tab w:val="left" w:pos="-720"/>
                <w:tab w:val="left" w:pos="3060"/>
              </w:tabs>
              <w:spacing w:after="20" w:line="276" w:lineRule="auto"/>
              <w:rPr>
                <w:rFonts w:ascii="Arial" w:hAnsi="Arial"/>
                <w:b/>
                <w:snapToGrid w:val="0"/>
                <w:color w:val="000000"/>
                <w:sz w:val="16"/>
                <w:szCs w:val="16"/>
                <w:lang w:val="en-US"/>
              </w:rPr>
            </w:pPr>
            <w:r>
              <w:rPr>
                <w:rFonts w:ascii="Arial" w:hAnsi="Arial"/>
                <w:b/>
                <w:snapToGrid w:val="0"/>
                <w:color w:val="000000"/>
                <w:sz w:val="16"/>
                <w:szCs w:val="16"/>
                <w:lang w:val="en-US"/>
              </w:rPr>
              <w:t xml:space="preserve">Contact: </w:t>
            </w:r>
            <w:r w:rsidR="003416F3">
              <w:rPr>
                <w:rFonts w:ascii="Arial" w:hAnsi="Arial"/>
                <w:b/>
                <w:snapToGrid w:val="0"/>
                <w:color w:val="000000"/>
                <w:sz w:val="16"/>
                <w:szCs w:val="16"/>
                <w:lang w:val="en-US"/>
              </w:rPr>
              <w:t>Suzette Ebanks</w:t>
            </w:r>
            <w:r w:rsidR="000D1547">
              <w:rPr>
                <w:rFonts w:ascii="Arial" w:hAnsi="Arial"/>
                <w:b/>
                <w:snapToGrid w:val="0"/>
                <w:color w:val="000000"/>
                <w:sz w:val="16"/>
                <w:szCs w:val="16"/>
                <w:lang w:val="en-US"/>
              </w:rPr>
              <w:t xml:space="preserve"> </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 xml:space="preserve">Direct line: (345) </w:t>
            </w:r>
            <w:r>
              <w:rPr>
                <w:rFonts w:ascii="Arial" w:hAnsi="Arial"/>
                <w:b/>
                <w:snapToGrid w:val="0"/>
                <w:color w:val="000000"/>
                <w:sz w:val="16"/>
                <w:szCs w:val="16"/>
                <w:lang w:val="en-US"/>
              </w:rPr>
              <w:t>244</w:t>
            </w:r>
            <w:r w:rsidRPr="00A50149">
              <w:rPr>
                <w:rFonts w:ascii="Arial" w:hAnsi="Arial"/>
                <w:b/>
                <w:snapToGrid w:val="0"/>
                <w:color w:val="000000"/>
                <w:sz w:val="16"/>
                <w:szCs w:val="16"/>
                <w:lang w:val="en-US"/>
              </w:rPr>
              <w:t>-</w:t>
            </w:r>
            <w:r w:rsidR="004F143C">
              <w:rPr>
                <w:rFonts w:ascii="Arial" w:hAnsi="Arial"/>
                <w:b/>
                <w:snapToGrid w:val="0"/>
                <w:color w:val="000000"/>
                <w:sz w:val="16"/>
                <w:szCs w:val="16"/>
                <w:lang w:val="en-US"/>
              </w:rPr>
              <w:t>17</w:t>
            </w:r>
            <w:r w:rsidR="003416F3">
              <w:rPr>
                <w:rFonts w:ascii="Arial" w:hAnsi="Arial"/>
                <w:b/>
                <w:snapToGrid w:val="0"/>
                <w:color w:val="000000"/>
                <w:sz w:val="16"/>
                <w:szCs w:val="16"/>
                <w:lang w:val="en-US"/>
              </w:rPr>
              <w:t>60</w:t>
            </w:r>
            <w:r w:rsidR="004F143C">
              <w:rPr>
                <w:rFonts w:ascii="Arial" w:hAnsi="Arial"/>
                <w:b/>
                <w:snapToGrid w:val="0"/>
                <w:color w:val="000000"/>
                <w:sz w:val="16"/>
                <w:szCs w:val="16"/>
                <w:lang w:val="en-US"/>
              </w:rPr>
              <w:t xml:space="preserve">  Cell: 92</w:t>
            </w:r>
            <w:r w:rsidR="003416F3">
              <w:rPr>
                <w:rFonts w:ascii="Arial" w:hAnsi="Arial"/>
                <w:b/>
                <w:snapToGrid w:val="0"/>
                <w:color w:val="000000"/>
                <w:sz w:val="16"/>
                <w:szCs w:val="16"/>
                <w:lang w:val="en-US"/>
              </w:rPr>
              <w:t>6</w:t>
            </w:r>
            <w:r w:rsidR="004F143C">
              <w:rPr>
                <w:rFonts w:ascii="Arial" w:hAnsi="Arial"/>
                <w:b/>
                <w:snapToGrid w:val="0"/>
                <w:color w:val="000000"/>
                <w:sz w:val="16"/>
                <w:szCs w:val="16"/>
                <w:lang w:val="en-US"/>
              </w:rPr>
              <w:t>-</w:t>
            </w:r>
            <w:r w:rsidR="003416F3">
              <w:rPr>
                <w:rFonts w:ascii="Arial" w:hAnsi="Arial"/>
                <w:b/>
                <w:snapToGrid w:val="0"/>
                <w:color w:val="000000"/>
                <w:sz w:val="16"/>
                <w:szCs w:val="16"/>
                <w:lang w:val="en-US"/>
              </w:rPr>
              <w:t>2018</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 xml:space="preserve">Tel: (345) 949-8092 • Fax: (345) 949-5936 </w:t>
            </w:r>
          </w:p>
          <w:p w:rsidR="0047740C" w:rsidRPr="00A50149" w:rsidRDefault="00805833" w:rsidP="0047740C">
            <w:pPr>
              <w:tabs>
                <w:tab w:val="left" w:pos="-720"/>
                <w:tab w:val="left" w:pos="3060"/>
              </w:tabs>
              <w:spacing w:after="20" w:line="276" w:lineRule="auto"/>
              <w:rPr>
                <w:rFonts w:ascii="Arial" w:hAnsi="Arial"/>
                <w:b/>
                <w:snapToGrid w:val="0"/>
                <w:color w:val="000000"/>
                <w:sz w:val="16"/>
                <w:szCs w:val="16"/>
                <w:lang w:val="en-US"/>
              </w:rPr>
            </w:pPr>
            <w:r>
              <w:rPr>
                <w:rFonts w:ascii="Arial" w:hAnsi="Arial"/>
                <w:b/>
                <w:snapToGrid w:val="0"/>
                <w:color w:val="000000"/>
                <w:sz w:val="16"/>
                <w:szCs w:val="16"/>
                <w:lang w:val="en-US"/>
              </w:rPr>
              <w:t>E-mail</w:t>
            </w:r>
            <w:r w:rsidR="004F143C">
              <w:rPr>
                <w:rFonts w:ascii="Arial" w:hAnsi="Arial"/>
                <w:b/>
                <w:snapToGrid w:val="0"/>
                <w:color w:val="000000"/>
                <w:sz w:val="16"/>
                <w:szCs w:val="16"/>
                <w:lang w:val="en-US"/>
              </w:rPr>
              <w:t xml:space="preserve"> address: </w:t>
            </w:r>
            <w:r w:rsidR="003416F3">
              <w:rPr>
                <w:rFonts w:ascii="Arial" w:hAnsi="Arial"/>
                <w:b/>
                <w:snapToGrid w:val="0"/>
                <w:color w:val="000000"/>
                <w:sz w:val="16"/>
                <w:szCs w:val="16"/>
                <w:lang w:val="en-US"/>
              </w:rPr>
              <w:t>suzette.ebanks</w:t>
            </w:r>
            <w:r w:rsidR="0047740C" w:rsidRPr="00A50149">
              <w:rPr>
                <w:rFonts w:ascii="Arial" w:hAnsi="Arial"/>
                <w:b/>
                <w:snapToGrid w:val="0"/>
                <w:color w:val="000000"/>
                <w:sz w:val="16"/>
                <w:szCs w:val="16"/>
                <w:lang w:val="en-US"/>
              </w:rPr>
              <w:t xml:space="preserve">@gov.ky </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www.gis.ky • www.gazettes.gov.ky</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www.twitter.com/caymangovt</w:t>
            </w:r>
          </w:p>
          <w:p w:rsidR="0047740C"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www.youtube.com/user/CIGovtInfoServices</w:t>
            </w:r>
          </w:p>
          <w:p w:rsidR="00902550" w:rsidRPr="00A50149" w:rsidRDefault="00902550" w:rsidP="0047740C">
            <w:pPr>
              <w:tabs>
                <w:tab w:val="left" w:pos="-720"/>
                <w:tab w:val="left" w:pos="3060"/>
              </w:tabs>
              <w:spacing w:after="20" w:line="276" w:lineRule="auto"/>
              <w:rPr>
                <w:rFonts w:ascii="Arial" w:hAnsi="Arial"/>
                <w:b/>
                <w:snapToGrid w:val="0"/>
                <w:color w:val="000000"/>
                <w:sz w:val="16"/>
                <w:szCs w:val="16"/>
                <w:lang w:val="en-US"/>
              </w:rPr>
            </w:pPr>
            <w:r w:rsidRPr="00902550">
              <w:rPr>
                <w:rFonts w:ascii="Arial" w:hAnsi="Arial"/>
                <w:b/>
                <w:snapToGrid w:val="0"/>
                <w:color w:val="000000"/>
                <w:sz w:val="16"/>
                <w:szCs w:val="16"/>
                <w:lang w:val="en-US"/>
              </w:rPr>
              <w:t>www.facebook.com/caymangovinfo</w:t>
            </w:r>
          </w:p>
          <w:p w:rsidR="0047740C" w:rsidRDefault="0047740C" w:rsidP="0047740C">
            <w:pPr>
              <w:spacing w:after="20"/>
              <w:rPr>
                <w:rFonts w:ascii="Arial" w:hAnsi="Arial"/>
                <w:b/>
                <w:snapToGrid w:val="0"/>
                <w:color w:val="000000"/>
                <w:sz w:val="16"/>
                <w:szCs w:val="16"/>
                <w:lang w:val="en-US"/>
              </w:rPr>
            </w:pPr>
            <w:r w:rsidRPr="00A50149">
              <w:rPr>
                <w:rFonts w:ascii="Arial" w:hAnsi="Arial"/>
                <w:b/>
                <w:snapToGrid w:val="0"/>
                <w:color w:val="000000"/>
                <w:sz w:val="16"/>
                <w:szCs w:val="16"/>
                <w:lang w:val="en-US"/>
              </w:rPr>
              <w:t>Official Government Portal: www.gov.ky</w:t>
            </w:r>
          </w:p>
          <w:p w:rsidR="00902550" w:rsidRPr="00782EBC" w:rsidRDefault="00902550" w:rsidP="0047740C">
            <w:pPr>
              <w:spacing w:after="20"/>
              <w:rPr>
                <w:snapToGrid w:val="0"/>
                <w:sz w:val="22"/>
                <w:lang w:val="en-US"/>
              </w:rPr>
            </w:pPr>
          </w:p>
        </w:tc>
      </w:tr>
    </w:tbl>
    <w:p w:rsidR="00477431" w:rsidRDefault="00477431" w:rsidP="00477431">
      <w:pPr>
        <w:tabs>
          <w:tab w:val="left" w:pos="-720"/>
          <w:tab w:val="left" w:pos="3060"/>
        </w:tabs>
        <w:ind w:left="-900"/>
        <w:rPr>
          <w:rFonts w:ascii="Arial" w:hAnsi="Arial"/>
          <w:b/>
          <w:snapToGrid w:val="0"/>
          <w:sz w:val="22"/>
          <w:lang w:val="en-US"/>
        </w:rPr>
      </w:pPr>
      <w:r>
        <w:rPr>
          <w:rFonts w:ascii="Arial" w:hAnsi="Arial"/>
          <w:b/>
          <w:snapToGrid w:val="0"/>
          <w:sz w:val="22"/>
          <w:lang w:val="en-US"/>
        </w:rPr>
        <w:t xml:space="preserve">FOR IMMEDIATE RELEASE </w:t>
      </w:r>
    </w:p>
    <w:p w:rsidR="00477431" w:rsidRDefault="00477431" w:rsidP="00477431"/>
    <w:p w:rsidR="00477431" w:rsidRDefault="00477431" w:rsidP="00477431">
      <w:pPr>
        <w:spacing w:line="360" w:lineRule="auto"/>
        <w:rPr>
          <w:rFonts w:ascii="Arial" w:hAnsi="Arial" w:cs="Arial"/>
          <w:sz w:val="22"/>
          <w:szCs w:val="22"/>
        </w:rPr>
      </w:pPr>
    </w:p>
    <w:p w:rsidR="0029617B" w:rsidRDefault="0029617B" w:rsidP="00180C8C">
      <w:pPr>
        <w:spacing w:line="360" w:lineRule="auto"/>
        <w:jc w:val="center"/>
        <w:rPr>
          <w:rFonts w:ascii="Arial" w:hAnsi="Arial" w:cs="Arial"/>
          <w:b/>
          <w:sz w:val="28"/>
          <w:szCs w:val="28"/>
          <w:u w:val="single"/>
        </w:rPr>
      </w:pPr>
    </w:p>
    <w:p w:rsidR="001811DE" w:rsidRDefault="0029617B" w:rsidP="00180C8C">
      <w:pPr>
        <w:spacing w:line="360" w:lineRule="auto"/>
        <w:jc w:val="center"/>
        <w:rPr>
          <w:rFonts w:ascii="Arial" w:hAnsi="Arial" w:cs="Arial"/>
          <w:b/>
          <w:sz w:val="28"/>
          <w:szCs w:val="28"/>
          <w:u w:val="single"/>
        </w:rPr>
      </w:pPr>
      <w:bookmarkStart w:id="0" w:name="_GoBack"/>
      <w:r>
        <w:rPr>
          <w:rFonts w:ascii="Arial" w:hAnsi="Arial" w:cs="Arial"/>
          <w:b/>
          <w:sz w:val="28"/>
          <w:szCs w:val="28"/>
          <w:u w:val="single"/>
        </w:rPr>
        <w:t xml:space="preserve">MRCU Responds to </w:t>
      </w:r>
      <w:proofErr w:type="spellStart"/>
      <w:r>
        <w:rPr>
          <w:rFonts w:ascii="Arial" w:hAnsi="Arial" w:cs="Arial"/>
          <w:b/>
          <w:sz w:val="28"/>
          <w:szCs w:val="28"/>
          <w:u w:val="single"/>
        </w:rPr>
        <w:t>GeneWatch</w:t>
      </w:r>
      <w:proofErr w:type="spellEnd"/>
      <w:r>
        <w:rPr>
          <w:rFonts w:ascii="Arial" w:hAnsi="Arial" w:cs="Arial"/>
          <w:b/>
          <w:sz w:val="28"/>
          <w:szCs w:val="28"/>
          <w:u w:val="single"/>
        </w:rPr>
        <w:t xml:space="preserve"> FOI Release</w:t>
      </w:r>
    </w:p>
    <w:bookmarkEnd w:id="0"/>
    <w:p w:rsidR="001811DE" w:rsidRDefault="001811DE" w:rsidP="00180C8C">
      <w:pPr>
        <w:spacing w:line="360" w:lineRule="auto"/>
        <w:jc w:val="center"/>
        <w:rPr>
          <w:rFonts w:ascii="Arial" w:hAnsi="Arial" w:cs="Arial"/>
          <w:b/>
          <w:sz w:val="28"/>
          <w:szCs w:val="28"/>
          <w:u w:val="single"/>
        </w:rPr>
      </w:pPr>
    </w:p>
    <w:p w:rsidR="0029617B" w:rsidRDefault="0029617B" w:rsidP="0029617B">
      <w:pPr>
        <w:shd w:val="clear" w:color="auto" w:fill="FFFFFF"/>
        <w:spacing w:line="360" w:lineRule="auto"/>
        <w:textAlignment w:val="baseline"/>
        <w:rPr>
          <w:rFonts w:ascii="Arial" w:hAnsi="Arial" w:cs="Arial"/>
          <w:color w:val="000000"/>
          <w:sz w:val="22"/>
          <w:szCs w:val="22"/>
        </w:rPr>
      </w:pPr>
      <w:r w:rsidRPr="0029617B">
        <w:rPr>
          <w:rFonts w:ascii="Arial" w:hAnsi="Arial" w:cs="Arial"/>
          <w:color w:val="000000"/>
          <w:sz w:val="22"/>
          <w:szCs w:val="22"/>
        </w:rPr>
        <w:t xml:space="preserve">Following recent reports by some local media questioning the success of the recent public health programme </w:t>
      </w:r>
      <w:r w:rsidR="000F1499">
        <w:rPr>
          <w:rFonts w:ascii="Arial" w:hAnsi="Arial" w:cs="Arial"/>
          <w:color w:val="000000"/>
          <w:sz w:val="22"/>
          <w:szCs w:val="22"/>
        </w:rPr>
        <w:t>that deployed genetically modified</w:t>
      </w:r>
      <w:r w:rsidR="006502F6">
        <w:rPr>
          <w:rFonts w:ascii="Arial" w:hAnsi="Arial" w:cs="Arial"/>
          <w:color w:val="000000"/>
          <w:sz w:val="22"/>
          <w:szCs w:val="22"/>
        </w:rPr>
        <w:t>,</w:t>
      </w:r>
      <w:r w:rsidR="000F1499">
        <w:rPr>
          <w:rFonts w:ascii="Arial" w:hAnsi="Arial" w:cs="Arial"/>
          <w:color w:val="000000"/>
          <w:sz w:val="22"/>
          <w:szCs w:val="22"/>
        </w:rPr>
        <w:t xml:space="preserve"> non-biting mosquitoes </w:t>
      </w:r>
      <w:r w:rsidRPr="0029617B">
        <w:rPr>
          <w:rFonts w:ascii="Arial" w:hAnsi="Arial" w:cs="Arial"/>
          <w:color w:val="000000"/>
          <w:sz w:val="22"/>
          <w:szCs w:val="22"/>
        </w:rPr>
        <w:t xml:space="preserve">to combat </w:t>
      </w:r>
      <w:proofErr w:type="spellStart"/>
      <w:r w:rsidRPr="000F1499">
        <w:rPr>
          <w:rFonts w:ascii="Arial" w:hAnsi="Arial" w:cs="Arial"/>
          <w:i/>
          <w:color w:val="000000"/>
          <w:sz w:val="22"/>
          <w:szCs w:val="22"/>
        </w:rPr>
        <w:t>Aedes</w:t>
      </w:r>
      <w:proofErr w:type="spellEnd"/>
      <w:r w:rsidRPr="000F1499">
        <w:rPr>
          <w:rFonts w:ascii="Arial" w:hAnsi="Arial" w:cs="Arial"/>
          <w:i/>
          <w:color w:val="000000"/>
          <w:sz w:val="22"/>
          <w:szCs w:val="22"/>
        </w:rPr>
        <w:t xml:space="preserve"> </w:t>
      </w:r>
      <w:proofErr w:type="spellStart"/>
      <w:r w:rsidRPr="000F1499">
        <w:rPr>
          <w:rFonts w:ascii="Arial" w:hAnsi="Arial" w:cs="Arial"/>
          <w:i/>
          <w:color w:val="000000"/>
          <w:sz w:val="22"/>
          <w:szCs w:val="22"/>
        </w:rPr>
        <w:t>aegypti</w:t>
      </w:r>
      <w:proofErr w:type="spellEnd"/>
      <w:r w:rsidRPr="0029617B">
        <w:rPr>
          <w:rFonts w:ascii="Arial" w:hAnsi="Arial" w:cs="Arial"/>
          <w:color w:val="000000"/>
          <w:sz w:val="22"/>
          <w:szCs w:val="22"/>
        </w:rPr>
        <w:t xml:space="preserve"> mosquitoes, the Mosquito Research and Control Unit</w:t>
      </w:r>
      <w:r w:rsidR="006502F6">
        <w:rPr>
          <w:rFonts w:ascii="Arial" w:hAnsi="Arial" w:cs="Arial"/>
          <w:color w:val="000000"/>
          <w:sz w:val="22"/>
          <w:szCs w:val="22"/>
        </w:rPr>
        <w:t xml:space="preserve"> (MRCU) would like to clarify</w:t>
      </w:r>
      <w:r w:rsidRPr="0029617B">
        <w:rPr>
          <w:rFonts w:ascii="Arial" w:hAnsi="Arial" w:cs="Arial"/>
          <w:color w:val="000000"/>
          <w:sz w:val="22"/>
          <w:szCs w:val="22"/>
        </w:rPr>
        <w:t xml:space="preserve"> a number of points</w:t>
      </w:r>
      <w:r w:rsidR="00F85AD8">
        <w:rPr>
          <w:rFonts w:ascii="Arial" w:hAnsi="Arial" w:cs="Arial"/>
          <w:color w:val="000000"/>
          <w:sz w:val="22"/>
          <w:szCs w:val="22"/>
        </w:rPr>
        <w:t>:</w:t>
      </w:r>
    </w:p>
    <w:p w:rsidR="00F85AD8" w:rsidRDefault="00F85AD8" w:rsidP="0029617B">
      <w:pPr>
        <w:shd w:val="clear" w:color="auto" w:fill="FFFFFF"/>
        <w:spacing w:line="360" w:lineRule="auto"/>
        <w:textAlignment w:val="baseline"/>
        <w:rPr>
          <w:rFonts w:ascii="Arial" w:hAnsi="Arial" w:cs="Arial"/>
          <w:color w:val="000000"/>
          <w:sz w:val="22"/>
          <w:szCs w:val="22"/>
        </w:rPr>
      </w:pPr>
    </w:p>
    <w:p w:rsidR="00F85AD8" w:rsidRPr="0029617B" w:rsidRDefault="00F85AD8" w:rsidP="0029617B">
      <w:pPr>
        <w:shd w:val="clear" w:color="auto" w:fill="FFFFFF"/>
        <w:spacing w:line="360" w:lineRule="auto"/>
        <w:textAlignment w:val="baseline"/>
        <w:rPr>
          <w:rFonts w:ascii="Arial" w:hAnsi="Arial" w:cs="Arial"/>
          <w:color w:val="000000"/>
          <w:sz w:val="22"/>
          <w:szCs w:val="22"/>
        </w:rPr>
      </w:pPr>
    </w:p>
    <w:p w:rsidR="0029617B" w:rsidRPr="00031159" w:rsidRDefault="00E846C3" w:rsidP="005B0A5B">
      <w:pPr>
        <w:pStyle w:val="ListParagraph"/>
        <w:numPr>
          <w:ilvl w:val="0"/>
          <w:numId w:val="13"/>
        </w:numPr>
        <w:shd w:val="clear" w:color="auto" w:fill="FFFFFF"/>
        <w:spacing w:line="360" w:lineRule="auto"/>
        <w:textAlignment w:val="baseline"/>
        <w:rPr>
          <w:rFonts w:ascii="Arial" w:hAnsi="Arial" w:cs="Arial"/>
        </w:rPr>
      </w:pPr>
      <w:r>
        <w:rPr>
          <w:rFonts w:ascii="Arial" w:hAnsi="Arial" w:cs="Arial"/>
          <w:color w:val="000000"/>
        </w:rPr>
        <w:t xml:space="preserve">On 29 June 2017 </w:t>
      </w:r>
      <w:r w:rsidR="000C1BE4">
        <w:rPr>
          <w:rFonts w:ascii="Arial" w:hAnsi="Arial" w:cs="Arial"/>
          <w:color w:val="000000"/>
        </w:rPr>
        <w:t>t</w:t>
      </w:r>
      <w:r>
        <w:rPr>
          <w:rFonts w:ascii="Arial" w:hAnsi="Arial" w:cs="Arial"/>
          <w:color w:val="000000"/>
        </w:rPr>
        <w:t xml:space="preserve">he minutes of the West Bay </w:t>
      </w:r>
      <w:proofErr w:type="spellStart"/>
      <w:r>
        <w:rPr>
          <w:rFonts w:ascii="Arial" w:hAnsi="Arial" w:cs="Arial"/>
          <w:color w:val="000000"/>
        </w:rPr>
        <w:t>Programme</w:t>
      </w:r>
      <w:proofErr w:type="spellEnd"/>
      <w:r>
        <w:rPr>
          <w:rFonts w:ascii="Arial" w:hAnsi="Arial" w:cs="Arial"/>
          <w:color w:val="000000"/>
        </w:rPr>
        <w:t xml:space="preserve"> Steering Group </w:t>
      </w:r>
      <w:r w:rsidR="000C1BE4">
        <w:rPr>
          <w:rFonts w:ascii="Arial" w:hAnsi="Arial" w:cs="Arial"/>
          <w:color w:val="000000"/>
        </w:rPr>
        <w:t xml:space="preserve">reflect that a draft </w:t>
      </w:r>
      <w:r w:rsidR="000F1499">
        <w:rPr>
          <w:rFonts w:ascii="Arial" w:hAnsi="Arial" w:cs="Arial"/>
          <w:color w:val="000000"/>
        </w:rPr>
        <w:t xml:space="preserve">of a document, described as the interim report to be submitted to the National Conservation Council </w:t>
      </w:r>
      <w:r w:rsidR="00251385">
        <w:rPr>
          <w:rFonts w:ascii="Arial" w:hAnsi="Arial" w:cs="Arial"/>
          <w:color w:val="000000"/>
        </w:rPr>
        <w:t xml:space="preserve">(NCC) </w:t>
      </w:r>
      <w:r w:rsidR="000F1499">
        <w:rPr>
          <w:rFonts w:ascii="Arial" w:hAnsi="Arial" w:cs="Arial"/>
          <w:color w:val="000000"/>
        </w:rPr>
        <w:t xml:space="preserve">by MRCU as part of permit conditions, was circulated for input to members including representatives from MRCU and </w:t>
      </w:r>
      <w:r w:rsidR="000F1499" w:rsidRPr="00031159">
        <w:rPr>
          <w:rFonts w:ascii="Arial" w:hAnsi="Arial" w:cs="Arial"/>
        </w:rPr>
        <w:t xml:space="preserve">Oxitec. </w:t>
      </w:r>
    </w:p>
    <w:p w:rsidR="000F1499" w:rsidRPr="00031159" w:rsidRDefault="000F1499" w:rsidP="005B0A5B">
      <w:pPr>
        <w:pStyle w:val="ListParagraph"/>
        <w:numPr>
          <w:ilvl w:val="0"/>
          <w:numId w:val="13"/>
        </w:numPr>
        <w:shd w:val="clear" w:color="auto" w:fill="FFFFFF"/>
        <w:spacing w:line="360" w:lineRule="auto"/>
        <w:textAlignment w:val="baseline"/>
        <w:rPr>
          <w:rFonts w:ascii="Arial" w:hAnsi="Arial" w:cs="Arial"/>
        </w:rPr>
      </w:pPr>
      <w:r w:rsidRPr="00031159">
        <w:rPr>
          <w:rFonts w:ascii="Arial" w:hAnsi="Arial" w:cs="Arial"/>
        </w:rPr>
        <w:t>The minutes note that at least one previous report had been sent in February</w:t>
      </w:r>
      <w:r w:rsidR="00251385" w:rsidRPr="00031159">
        <w:rPr>
          <w:rFonts w:ascii="Arial" w:hAnsi="Arial" w:cs="Arial"/>
        </w:rPr>
        <w:t>, and that the deadline for the submission of the document was the following day 30 June 2017.</w:t>
      </w:r>
      <w:r w:rsidRPr="00031159">
        <w:rPr>
          <w:rFonts w:ascii="Arial" w:hAnsi="Arial" w:cs="Arial"/>
        </w:rPr>
        <w:t xml:space="preserve"> </w:t>
      </w:r>
    </w:p>
    <w:p w:rsidR="00975F01" w:rsidRPr="00031159" w:rsidRDefault="00251385" w:rsidP="005B0A5B">
      <w:pPr>
        <w:pStyle w:val="ListParagraph"/>
        <w:numPr>
          <w:ilvl w:val="0"/>
          <w:numId w:val="13"/>
        </w:numPr>
        <w:shd w:val="clear" w:color="auto" w:fill="FFFFFF"/>
        <w:spacing w:line="360" w:lineRule="auto"/>
        <w:textAlignment w:val="baseline"/>
        <w:rPr>
          <w:rFonts w:ascii="Arial" w:hAnsi="Arial" w:cs="Arial"/>
        </w:rPr>
      </w:pPr>
      <w:r w:rsidRPr="00031159">
        <w:rPr>
          <w:rFonts w:ascii="Arial" w:hAnsi="Arial" w:cs="Arial"/>
        </w:rPr>
        <w:t xml:space="preserve">The minutes and subsequent emails also reflect that data was to be </w:t>
      </w:r>
      <w:r w:rsidR="000F1499" w:rsidRPr="00031159">
        <w:rPr>
          <w:rFonts w:ascii="Arial" w:hAnsi="Arial" w:cs="Arial"/>
        </w:rPr>
        <w:t>added to the report at the request of one of the MRCU representatives Alan Wheeler PhD</w:t>
      </w:r>
      <w:r w:rsidR="006502F6" w:rsidRPr="00031159">
        <w:rPr>
          <w:rFonts w:ascii="Arial" w:hAnsi="Arial" w:cs="Arial"/>
        </w:rPr>
        <w:t>.</w:t>
      </w:r>
    </w:p>
    <w:p w:rsidR="00975F01" w:rsidRPr="00031159" w:rsidRDefault="00251385" w:rsidP="005B0A5B">
      <w:pPr>
        <w:pStyle w:val="ListParagraph"/>
        <w:numPr>
          <w:ilvl w:val="0"/>
          <w:numId w:val="13"/>
        </w:numPr>
        <w:shd w:val="clear" w:color="auto" w:fill="FFFFFF"/>
        <w:spacing w:line="360" w:lineRule="auto"/>
        <w:textAlignment w:val="baseline"/>
        <w:rPr>
          <w:rFonts w:ascii="Arial" w:hAnsi="Arial" w:cs="Arial"/>
        </w:rPr>
      </w:pPr>
      <w:r w:rsidRPr="00031159">
        <w:rPr>
          <w:rFonts w:ascii="Arial" w:hAnsi="Arial" w:cs="Arial"/>
        </w:rPr>
        <w:t>Emails show the document was then recirculated within MRCU for members of the steering group to indicate any further requirements prior to circulation to the NCC.</w:t>
      </w:r>
      <w:r w:rsidR="00975F01" w:rsidRPr="00031159">
        <w:rPr>
          <w:rFonts w:ascii="Arial" w:hAnsi="Arial" w:cs="Arial"/>
        </w:rPr>
        <w:t xml:space="preserve"> </w:t>
      </w:r>
    </w:p>
    <w:p w:rsidR="0029617B" w:rsidRPr="00031159" w:rsidRDefault="006502F6" w:rsidP="005B0A5B">
      <w:pPr>
        <w:pStyle w:val="ListParagraph"/>
        <w:numPr>
          <w:ilvl w:val="0"/>
          <w:numId w:val="13"/>
        </w:numPr>
        <w:shd w:val="clear" w:color="auto" w:fill="FFFFFF"/>
        <w:spacing w:line="360" w:lineRule="auto"/>
        <w:textAlignment w:val="baseline"/>
        <w:rPr>
          <w:rFonts w:ascii="Arial" w:hAnsi="Arial" w:cs="Arial"/>
        </w:rPr>
      </w:pPr>
      <w:r w:rsidRPr="00031159">
        <w:rPr>
          <w:rFonts w:ascii="Arial" w:hAnsi="Arial" w:cs="Arial"/>
        </w:rPr>
        <w:t xml:space="preserve">The same emails confirm that no </w:t>
      </w:r>
      <w:r w:rsidR="00251385" w:rsidRPr="00031159">
        <w:rPr>
          <w:rFonts w:ascii="Arial" w:hAnsi="Arial" w:cs="Arial"/>
        </w:rPr>
        <w:t xml:space="preserve">further input </w:t>
      </w:r>
      <w:r w:rsidR="00975F01" w:rsidRPr="00031159">
        <w:rPr>
          <w:rFonts w:ascii="Arial" w:hAnsi="Arial" w:cs="Arial"/>
        </w:rPr>
        <w:t>was received</w:t>
      </w:r>
      <w:r w:rsidR="00251385" w:rsidRPr="00031159">
        <w:rPr>
          <w:rFonts w:ascii="Arial" w:hAnsi="Arial" w:cs="Arial"/>
        </w:rPr>
        <w:t xml:space="preserve"> </w:t>
      </w:r>
      <w:r w:rsidR="00975F01" w:rsidRPr="00031159">
        <w:rPr>
          <w:rFonts w:ascii="Arial" w:hAnsi="Arial" w:cs="Arial"/>
        </w:rPr>
        <w:t xml:space="preserve">from the MRCU team. Then MRCU Director Bill Petrie signed off </w:t>
      </w:r>
      <w:r w:rsidRPr="00031159">
        <w:rPr>
          <w:rFonts w:ascii="Arial" w:hAnsi="Arial" w:cs="Arial"/>
        </w:rPr>
        <w:t xml:space="preserve">on the report </w:t>
      </w:r>
      <w:r w:rsidR="00975F01" w:rsidRPr="00031159">
        <w:rPr>
          <w:rFonts w:ascii="Arial" w:hAnsi="Arial" w:cs="Arial"/>
        </w:rPr>
        <w:t xml:space="preserve">by phone as he </w:t>
      </w:r>
      <w:r w:rsidR="00975F01" w:rsidRPr="00031159">
        <w:rPr>
          <w:rFonts w:ascii="Arial" w:hAnsi="Arial" w:cs="Arial"/>
        </w:rPr>
        <w:lastRenderedPageBreak/>
        <w:t>was off-Island at the time</w:t>
      </w:r>
      <w:r w:rsidRPr="00031159">
        <w:rPr>
          <w:rFonts w:ascii="Arial" w:hAnsi="Arial" w:cs="Arial"/>
        </w:rPr>
        <w:t>. T</w:t>
      </w:r>
      <w:r w:rsidR="00251385" w:rsidRPr="00031159">
        <w:rPr>
          <w:rFonts w:ascii="Arial" w:hAnsi="Arial" w:cs="Arial"/>
        </w:rPr>
        <w:t xml:space="preserve">he </w:t>
      </w:r>
      <w:r w:rsidRPr="00031159">
        <w:rPr>
          <w:rFonts w:ascii="Arial" w:hAnsi="Arial" w:cs="Arial"/>
        </w:rPr>
        <w:t xml:space="preserve">final </w:t>
      </w:r>
      <w:r w:rsidR="00251385" w:rsidRPr="00031159">
        <w:rPr>
          <w:rFonts w:ascii="Arial" w:hAnsi="Arial" w:cs="Arial"/>
        </w:rPr>
        <w:t xml:space="preserve">document became the eight page </w:t>
      </w:r>
      <w:r w:rsidR="00975F01" w:rsidRPr="00031159">
        <w:rPr>
          <w:rFonts w:ascii="Arial" w:hAnsi="Arial" w:cs="Arial"/>
          <w:bCs/>
          <w:lang w:val="en-GB"/>
        </w:rPr>
        <w:t xml:space="preserve">Annual Report MRCU - June 2017 on the Friendly </w:t>
      </w:r>
      <w:proofErr w:type="spellStart"/>
      <w:r w:rsidR="00975F01" w:rsidRPr="00031159">
        <w:rPr>
          <w:rFonts w:ascii="Arial" w:hAnsi="Arial" w:cs="Arial"/>
          <w:bCs/>
          <w:i/>
          <w:iCs/>
          <w:lang w:val="en-GB"/>
        </w:rPr>
        <w:t>Aedes</w:t>
      </w:r>
      <w:proofErr w:type="spellEnd"/>
      <w:r w:rsidR="00975F01" w:rsidRPr="00031159">
        <w:rPr>
          <w:rFonts w:ascii="Arial" w:hAnsi="Arial" w:cs="Arial"/>
          <w:bCs/>
          <w:i/>
          <w:iCs/>
          <w:lang w:val="en-GB"/>
        </w:rPr>
        <w:t xml:space="preserve"> </w:t>
      </w:r>
      <w:proofErr w:type="spellStart"/>
      <w:r w:rsidR="00975F01" w:rsidRPr="00031159">
        <w:rPr>
          <w:rFonts w:ascii="Arial" w:hAnsi="Arial" w:cs="Arial"/>
          <w:bCs/>
          <w:i/>
          <w:iCs/>
          <w:lang w:val="en-GB"/>
        </w:rPr>
        <w:t>aegypti</w:t>
      </w:r>
      <w:proofErr w:type="spellEnd"/>
      <w:r w:rsidR="00975F01" w:rsidRPr="00031159">
        <w:rPr>
          <w:rFonts w:ascii="Arial" w:hAnsi="Arial" w:cs="Arial"/>
          <w:bCs/>
          <w:i/>
          <w:iCs/>
          <w:lang w:val="en-GB"/>
        </w:rPr>
        <w:t xml:space="preserve"> </w:t>
      </w:r>
      <w:r w:rsidRPr="00031159">
        <w:rPr>
          <w:rFonts w:ascii="Arial" w:hAnsi="Arial" w:cs="Arial"/>
          <w:bCs/>
          <w:lang w:val="en-GB"/>
        </w:rPr>
        <w:t>P</w:t>
      </w:r>
      <w:r w:rsidR="00975F01" w:rsidRPr="00031159">
        <w:rPr>
          <w:rFonts w:ascii="Arial" w:hAnsi="Arial" w:cs="Arial"/>
          <w:bCs/>
          <w:lang w:val="en-GB"/>
        </w:rPr>
        <w:t>roject in West Bay.</w:t>
      </w:r>
      <w:r w:rsidR="00975F01" w:rsidRPr="00031159">
        <w:rPr>
          <w:rFonts w:ascii="Arial" w:hAnsi="Arial" w:cs="Arial"/>
          <w:b/>
          <w:bCs/>
          <w:lang w:val="en-GB"/>
        </w:rPr>
        <w:t xml:space="preserve"> </w:t>
      </w:r>
      <w:r w:rsidR="00CE7A3F" w:rsidRPr="00031159">
        <w:rPr>
          <w:rFonts w:ascii="Arial" w:hAnsi="Arial" w:cs="Arial"/>
          <w:b/>
          <w:bCs/>
          <w:lang w:val="en-GB"/>
        </w:rPr>
        <w:t xml:space="preserve"> </w:t>
      </w:r>
    </w:p>
    <w:p w:rsidR="005B0A5B" w:rsidRPr="00031159" w:rsidRDefault="00975F01" w:rsidP="005B0A5B">
      <w:pPr>
        <w:pStyle w:val="ListParagraph"/>
        <w:numPr>
          <w:ilvl w:val="0"/>
          <w:numId w:val="13"/>
        </w:numPr>
        <w:shd w:val="clear" w:color="auto" w:fill="FFFFFF"/>
        <w:spacing w:line="360" w:lineRule="auto"/>
        <w:textAlignment w:val="baseline"/>
        <w:rPr>
          <w:rFonts w:ascii="Arial" w:hAnsi="Arial" w:cs="Arial"/>
        </w:rPr>
      </w:pPr>
      <w:r w:rsidRPr="00031159">
        <w:rPr>
          <w:rFonts w:ascii="Arial" w:hAnsi="Arial" w:cs="Arial"/>
        </w:rPr>
        <w:t xml:space="preserve">This report is the document that was disseminated </w:t>
      </w:r>
      <w:r w:rsidR="006502F6" w:rsidRPr="00031159">
        <w:rPr>
          <w:rFonts w:ascii="Arial" w:hAnsi="Arial" w:cs="Arial"/>
        </w:rPr>
        <w:t xml:space="preserve">directly </w:t>
      </w:r>
      <w:r w:rsidRPr="00031159">
        <w:rPr>
          <w:rFonts w:ascii="Arial" w:hAnsi="Arial" w:cs="Arial"/>
        </w:rPr>
        <w:t xml:space="preserve">to the media </w:t>
      </w:r>
      <w:r w:rsidR="005B0A5B" w:rsidRPr="00031159">
        <w:rPr>
          <w:rFonts w:ascii="Arial" w:hAnsi="Arial" w:cs="Arial"/>
        </w:rPr>
        <w:t>at a meeting of the N</w:t>
      </w:r>
      <w:r w:rsidRPr="00031159">
        <w:rPr>
          <w:rFonts w:ascii="Arial" w:hAnsi="Arial" w:cs="Arial"/>
        </w:rPr>
        <w:t xml:space="preserve">ational </w:t>
      </w:r>
      <w:r w:rsidR="005B0A5B" w:rsidRPr="00031159">
        <w:rPr>
          <w:rFonts w:ascii="Arial" w:hAnsi="Arial" w:cs="Arial"/>
        </w:rPr>
        <w:t>C</w:t>
      </w:r>
      <w:r w:rsidRPr="00031159">
        <w:rPr>
          <w:rFonts w:ascii="Arial" w:hAnsi="Arial" w:cs="Arial"/>
        </w:rPr>
        <w:t xml:space="preserve">onservation </w:t>
      </w:r>
      <w:r w:rsidR="005B0A5B" w:rsidRPr="00031159">
        <w:rPr>
          <w:rFonts w:ascii="Arial" w:hAnsi="Arial" w:cs="Arial"/>
        </w:rPr>
        <w:t>C</w:t>
      </w:r>
      <w:r w:rsidRPr="00031159">
        <w:rPr>
          <w:rFonts w:ascii="Arial" w:hAnsi="Arial" w:cs="Arial"/>
        </w:rPr>
        <w:t xml:space="preserve">ouncil in </w:t>
      </w:r>
      <w:r w:rsidR="005B0A5B" w:rsidRPr="00031159">
        <w:rPr>
          <w:rFonts w:ascii="Arial" w:hAnsi="Arial" w:cs="Arial"/>
        </w:rPr>
        <w:t>Octo</w:t>
      </w:r>
      <w:r w:rsidRPr="00031159">
        <w:rPr>
          <w:rFonts w:ascii="Arial" w:hAnsi="Arial" w:cs="Arial"/>
        </w:rPr>
        <w:t>ber</w:t>
      </w:r>
      <w:r w:rsidR="005B0A5B" w:rsidRPr="00031159">
        <w:rPr>
          <w:rFonts w:ascii="Arial" w:hAnsi="Arial" w:cs="Arial"/>
        </w:rPr>
        <w:t xml:space="preserve"> 2017</w:t>
      </w:r>
      <w:r w:rsidRPr="00031159">
        <w:rPr>
          <w:rFonts w:ascii="Arial" w:hAnsi="Arial" w:cs="Arial"/>
        </w:rPr>
        <w:t xml:space="preserve">. </w:t>
      </w:r>
    </w:p>
    <w:p w:rsidR="001E6CFB" w:rsidRPr="00031159" w:rsidRDefault="001E6CFB" w:rsidP="001E6CFB">
      <w:pPr>
        <w:pStyle w:val="ListParagraph"/>
        <w:numPr>
          <w:ilvl w:val="0"/>
          <w:numId w:val="13"/>
        </w:numPr>
        <w:shd w:val="clear" w:color="auto" w:fill="FFFFFF"/>
        <w:spacing w:line="360" w:lineRule="auto"/>
        <w:textAlignment w:val="baseline"/>
      </w:pPr>
      <w:r w:rsidRPr="00031159">
        <w:rPr>
          <w:rFonts w:ascii="Arial" w:hAnsi="Arial" w:cs="Arial"/>
        </w:rPr>
        <w:t xml:space="preserve">Page seven of the report notes a 62% suppression rate, which was based on one methodology of calculating and stating the suppression rate.  In the time since the report was issued, MRCU scientists have had a further opportunity to review the data and believe that an alternative methodology of calculating and expressing the suppression rate needs to be determined and agreed. This will be done by Steering Committee at the outset of the new project.  </w:t>
      </w:r>
    </w:p>
    <w:p w:rsidR="003B7439" w:rsidRPr="00031159" w:rsidRDefault="003B7439" w:rsidP="005B0A5B">
      <w:pPr>
        <w:pStyle w:val="ListParagraph"/>
        <w:numPr>
          <w:ilvl w:val="0"/>
          <w:numId w:val="13"/>
        </w:numPr>
        <w:shd w:val="clear" w:color="auto" w:fill="FFFFFF"/>
        <w:spacing w:line="360" w:lineRule="auto"/>
        <w:textAlignment w:val="baseline"/>
        <w:rPr>
          <w:rFonts w:ascii="Arial" w:hAnsi="Arial" w:cs="Arial"/>
        </w:rPr>
      </w:pPr>
      <w:r w:rsidRPr="00031159">
        <w:rPr>
          <w:rFonts w:ascii="Arial" w:hAnsi="Arial" w:cs="Arial"/>
          <w:bCs/>
          <w:lang w:val="en-GB"/>
        </w:rPr>
        <w:t xml:space="preserve">MRCU’s co-ownership of the document is what Ministry of Health Deputy Chief Officer, and then Acting Director Nancy Barnard, was referring to in </w:t>
      </w:r>
      <w:r w:rsidR="00A44530" w:rsidRPr="00031159">
        <w:rPr>
          <w:rFonts w:ascii="Arial" w:hAnsi="Arial" w:cs="Arial"/>
          <w:bCs/>
          <w:lang w:val="en-GB"/>
        </w:rPr>
        <w:t>an</w:t>
      </w:r>
      <w:r w:rsidRPr="00031159">
        <w:rPr>
          <w:rFonts w:ascii="Arial" w:hAnsi="Arial" w:cs="Arial"/>
          <w:bCs/>
          <w:lang w:val="en-GB"/>
        </w:rPr>
        <w:t xml:space="preserve"> email</w:t>
      </w:r>
      <w:r w:rsidRPr="00031159">
        <w:rPr>
          <w:rFonts w:ascii="Arial" w:hAnsi="Arial" w:cs="Arial"/>
          <w:b/>
          <w:bCs/>
          <w:lang w:val="en-GB"/>
        </w:rPr>
        <w:t xml:space="preserve"> </w:t>
      </w:r>
      <w:r w:rsidRPr="00031159">
        <w:rPr>
          <w:rFonts w:ascii="Arial" w:hAnsi="Arial" w:cs="Arial"/>
          <w:bCs/>
          <w:lang w:val="en-GB"/>
        </w:rPr>
        <w:t>of 27 October, 2017, when she noted</w:t>
      </w:r>
      <w:r w:rsidR="00A44530" w:rsidRPr="00031159">
        <w:rPr>
          <w:rFonts w:ascii="Arial" w:hAnsi="Arial" w:cs="Arial"/>
          <w:bCs/>
          <w:lang w:val="en-GB"/>
        </w:rPr>
        <w:t xml:space="preserve"> </w:t>
      </w:r>
      <w:r w:rsidRPr="00031159">
        <w:rPr>
          <w:rFonts w:ascii="Arial" w:hAnsi="Arial" w:cs="Arial"/>
          <w:bCs/>
          <w:lang w:val="en-GB"/>
        </w:rPr>
        <w:t xml:space="preserve">that Government could not </w:t>
      </w:r>
      <w:r w:rsidR="00A44530" w:rsidRPr="00031159">
        <w:rPr>
          <w:rFonts w:ascii="Arial" w:hAnsi="Arial" w:cs="Arial"/>
          <w:bCs/>
          <w:lang w:val="en-GB"/>
        </w:rPr>
        <w:t xml:space="preserve">simply </w:t>
      </w:r>
      <w:r w:rsidRPr="00031159">
        <w:rPr>
          <w:rFonts w:ascii="Arial" w:hAnsi="Arial" w:cs="Arial"/>
          <w:bCs/>
          <w:lang w:val="en-GB"/>
        </w:rPr>
        <w:t>disclaim figures in a joint report signed off by the then Director</w:t>
      </w:r>
      <w:r w:rsidR="00A44530" w:rsidRPr="00031159">
        <w:rPr>
          <w:rFonts w:ascii="Arial" w:hAnsi="Arial" w:cs="Arial"/>
          <w:bCs/>
          <w:lang w:val="en-GB"/>
        </w:rPr>
        <w:t xml:space="preserve"> Petrie</w:t>
      </w:r>
      <w:r w:rsidRPr="00031159">
        <w:rPr>
          <w:rFonts w:ascii="Arial" w:hAnsi="Arial" w:cs="Arial"/>
          <w:bCs/>
          <w:lang w:val="en-GB"/>
        </w:rPr>
        <w:t xml:space="preserve">. </w:t>
      </w:r>
    </w:p>
    <w:p w:rsidR="00F85AD8" w:rsidRPr="00031159" w:rsidRDefault="003B7439" w:rsidP="005B0A5B">
      <w:pPr>
        <w:pStyle w:val="ListParagraph"/>
        <w:numPr>
          <w:ilvl w:val="0"/>
          <w:numId w:val="13"/>
        </w:numPr>
        <w:shd w:val="clear" w:color="auto" w:fill="FFFFFF"/>
        <w:spacing w:line="360" w:lineRule="auto"/>
        <w:textAlignment w:val="baseline"/>
        <w:rPr>
          <w:rFonts w:ascii="Arial" w:hAnsi="Arial" w:cs="Arial"/>
        </w:rPr>
      </w:pPr>
      <w:r w:rsidRPr="00031159">
        <w:rPr>
          <w:rFonts w:ascii="Arial" w:hAnsi="Arial" w:cs="Arial"/>
          <w:bCs/>
          <w:lang w:val="en-GB"/>
        </w:rPr>
        <w:t xml:space="preserve"> </w:t>
      </w:r>
      <w:r w:rsidR="005B0A5B" w:rsidRPr="00031159">
        <w:rPr>
          <w:rFonts w:ascii="Arial" w:hAnsi="Arial" w:cs="Arial"/>
        </w:rPr>
        <w:t>E</w:t>
      </w:r>
      <w:r w:rsidR="0029617B" w:rsidRPr="00031159">
        <w:rPr>
          <w:rFonts w:ascii="Arial" w:hAnsi="Arial" w:cs="Arial"/>
        </w:rPr>
        <w:t xml:space="preserve">mails </w:t>
      </w:r>
      <w:r w:rsidR="005B0A5B" w:rsidRPr="00031159">
        <w:rPr>
          <w:rFonts w:ascii="Arial" w:hAnsi="Arial" w:cs="Arial"/>
        </w:rPr>
        <w:t>between varied MRCU and Health Ministry staff</w:t>
      </w:r>
      <w:r w:rsidR="005E71F1" w:rsidRPr="00031159">
        <w:rPr>
          <w:rFonts w:ascii="Arial" w:hAnsi="Arial" w:cs="Arial"/>
        </w:rPr>
        <w:t>,</w:t>
      </w:r>
      <w:r w:rsidR="005B0A5B" w:rsidRPr="00031159">
        <w:rPr>
          <w:rFonts w:ascii="Arial" w:hAnsi="Arial" w:cs="Arial"/>
        </w:rPr>
        <w:t xml:space="preserve"> </w:t>
      </w:r>
      <w:r w:rsidR="0029617B" w:rsidRPr="00031159">
        <w:rPr>
          <w:rFonts w:ascii="Arial" w:hAnsi="Arial" w:cs="Arial"/>
        </w:rPr>
        <w:t>preceding and following sign-off</w:t>
      </w:r>
      <w:r w:rsidR="005E71F1" w:rsidRPr="00031159">
        <w:rPr>
          <w:rFonts w:ascii="Arial" w:hAnsi="Arial" w:cs="Arial"/>
        </w:rPr>
        <w:t xml:space="preserve"> and</w:t>
      </w:r>
      <w:r w:rsidR="0029617B" w:rsidRPr="00031159">
        <w:rPr>
          <w:rFonts w:ascii="Arial" w:hAnsi="Arial" w:cs="Arial"/>
        </w:rPr>
        <w:t xml:space="preserve"> released in response to Freedom of Information requests, reflect a sometimes heated discussion between the scientists who were members of the committee </w:t>
      </w:r>
      <w:r w:rsidR="005E71F1" w:rsidRPr="00031159">
        <w:rPr>
          <w:rFonts w:ascii="Arial" w:hAnsi="Arial" w:cs="Arial"/>
        </w:rPr>
        <w:t xml:space="preserve">concerning what key performance indicators for the </w:t>
      </w:r>
      <w:proofErr w:type="spellStart"/>
      <w:r w:rsidR="005E71F1" w:rsidRPr="00031159">
        <w:rPr>
          <w:rFonts w:ascii="Arial" w:hAnsi="Arial" w:cs="Arial"/>
        </w:rPr>
        <w:t>programme</w:t>
      </w:r>
      <w:proofErr w:type="spellEnd"/>
      <w:r w:rsidR="005E71F1" w:rsidRPr="00031159">
        <w:rPr>
          <w:rFonts w:ascii="Arial" w:hAnsi="Arial" w:cs="Arial"/>
        </w:rPr>
        <w:t xml:space="preserve"> should look like. A common theme is what would ensure the people of the Cayman Islands the best </w:t>
      </w:r>
      <w:r w:rsidR="0029617B" w:rsidRPr="00031159">
        <w:rPr>
          <w:rFonts w:ascii="Arial" w:hAnsi="Arial" w:cs="Arial"/>
        </w:rPr>
        <w:t xml:space="preserve">value for money.  These discussions continued </w:t>
      </w:r>
      <w:r w:rsidR="00CE7A3F" w:rsidRPr="00031159">
        <w:rPr>
          <w:rFonts w:ascii="Arial" w:hAnsi="Arial" w:cs="Arial"/>
        </w:rPr>
        <w:t>for some time</w:t>
      </w:r>
      <w:r w:rsidR="0029617B" w:rsidRPr="00031159">
        <w:rPr>
          <w:rFonts w:ascii="Arial" w:hAnsi="Arial" w:cs="Arial"/>
        </w:rPr>
        <w:t xml:space="preserve">. </w:t>
      </w:r>
    </w:p>
    <w:p w:rsidR="00CE7A3F" w:rsidRDefault="0014744A" w:rsidP="005B0A5B">
      <w:pPr>
        <w:pStyle w:val="ListParagraph"/>
        <w:numPr>
          <w:ilvl w:val="0"/>
          <w:numId w:val="13"/>
        </w:numPr>
        <w:shd w:val="clear" w:color="auto" w:fill="FFFFFF"/>
        <w:spacing w:line="360" w:lineRule="auto"/>
        <w:textAlignment w:val="baseline"/>
        <w:rPr>
          <w:rFonts w:ascii="Arial" w:hAnsi="Arial" w:cs="Arial"/>
          <w:color w:val="000000"/>
        </w:rPr>
      </w:pPr>
      <w:r w:rsidRPr="00031159">
        <w:rPr>
          <w:rFonts w:ascii="Arial" w:hAnsi="Arial" w:cs="Arial"/>
        </w:rPr>
        <w:t xml:space="preserve">To address these discussions </w:t>
      </w:r>
      <w:r w:rsidR="00A44530" w:rsidRPr="00031159">
        <w:rPr>
          <w:rFonts w:ascii="Arial" w:hAnsi="Arial" w:cs="Arial"/>
        </w:rPr>
        <w:t xml:space="preserve">and move forward </w:t>
      </w:r>
      <w:r w:rsidR="00CE7A3F" w:rsidRPr="00031159">
        <w:rPr>
          <w:rFonts w:ascii="Arial" w:hAnsi="Arial" w:cs="Arial"/>
        </w:rPr>
        <w:t xml:space="preserve">in as informed a manner as possible </w:t>
      </w:r>
      <w:r w:rsidR="0029617B" w:rsidRPr="00031159">
        <w:rPr>
          <w:rFonts w:ascii="Arial" w:hAnsi="Arial" w:cs="Arial"/>
        </w:rPr>
        <w:t xml:space="preserve">MRCU </w:t>
      </w:r>
      <w:r w:rsidRPr="00031159">
        <w:rPr>
          <w:rFonts w:ascii="Arial" w:hAnsi="Arial" w:cs="Arial"/>
        </w:rPr>
        <w:t>and the Ministry of Health</w:t>
      </w:r>
      <w:r w:rsidR="00CE7A3F" w:rsidRPr="00031159">
        <w:rPr>
          <w:rFonts w:ascii="Arial" w:hAnsi="Arial" w:cs="Arial"/>
        </w:rPr>
        <w:t xml:space="preserve"> </w:t>
      </w:r>
      <w:r w:rsidRPr="00031159">
        <w:rPr>
          <w:rFonts w:ascii="Arial" w:hAnsi="Arial" w:cs="Arial"/>
        </w:rPr>
        <w:t>subsequently negotiated a new contract with Oxitec</w:t>
      </w:r>
      <w:r w:rsidR="0029617B" w:rsidRPr="00031159">
        <w:rPr>
          <w:rFonts w:ascii="Arial" w:hAnsi="Arial" w:cs="Arial"/>
        </w:rPr>
        <w:t xml:space="preserve">. </w:t>
      </w:r>
      <w:r w:rsidR="00521787" w:rsidRPr="00031159">
        <w:rPr>
          <w:rFonts w:ascii="Arial" w:hAnsi="Arial" w:cs="Arial"/>
        </w:rPr>
        <w:t>T</w:t>
      </w:r>
      <w:r w:rsidRPr="00031159">
        <w:rPr>
          <w:rFonts w:ascii="Arial" w:hAnsi="Arial" w:cs="Arial"/>
        </w:rPr>
        <w:t xml:space="preserve">he </w:t>
      </w:r>
      <w:r w:rsidR="00CE7A3F" w:rsidRPr="00031159">
        <w:rPr>
          <w:rFonts w:ascii="Arial" w:hAnsi="Arial" w:cs="Arial"/>
        </w:rPr>
        <w:t>earlier</w:t>
      </w:r>
      <w:r w:rsidRPr="00031159">
        <w:rPr>
          <w:rFonts w:ascii="Arial" w:hAnsi="Arial" w:cs="Arial"/>
        </w:rPr>
        <w:t xml:space="preserve"> </w:t>
      </w:r>
      <w:proofErr w:type="spellStart"/>
      <w:r w:rsidRPr="00031159">
        <w:rPr>
          <w:rFonts w:ascii="Arial" w:hAnsi="Arial" w:cs="Arial"/>
        </w:rPr>
        <w:t>programme</w:t>
      </w:r>
      <w:proofErr w:type="spellEnd"/>
      <w:r w:rsidRPr="00031159">
        <w:rPr>
          <w:rFonts w:ascii="Arial" w:hAnsi="Arial" w:cs="Arial"/>
        </w:rPr>
        <w:t xml:space="preserve"> </w:t>
      </w:r>
      <w:r w:rsidR="00521787" w:rsidRPr="00031159">
        <w:rPr>
          <w:rFonts w:ascii="Arial" w:hAnsi="Arial" w:cs="Arial"/>
        </w:rPr>
        <w:t>and its resulting data</w:t>
      </w:r>
      <w:r w:rsidRPr="00031159">
        <w:rPr>
          <w:rFonts w:ascii="Arial" w:hAnsi="Arial" w:cs="Arial"/>
        </w:rPr>
        <w:t xml:space="preserve"> focused solely on the release of genetically modified mosquitoes</w:t>
      </w:r>
      <w:r w:rsidR="00A44530" w:rsidRPr="00031159">
        <w:rPr>
          <w:rFonts w:ascii="Arial" w:hAnsi="Arial" w:cs="Arial"/>
        </w:rPr>
        <w:t xml:space="preserve"> as a control measure</w:t>
      </w:r>
      <w:r w:rsidR="00521787" w:rsidRPr="00031159">
        <w:rPr>
          <w:rFonts w:ascii="Arial" w:hAnsi="Arial" w:cs="Arial"/>
        </w:rPr>
        <w:t>.</w:t>
      </w:r>
      <w:r w:rsidRPr="00031159">
        <w:rPr>
          <w:rFonts w:ascii="Arial" w:hAnsi="Arial" w:cs="Arial"/>
        </w:rPr>
        <w:t xml:space="preserve"> </w:t>
      </w:r>
      <w:r w:rsidR="00521787" w:rsidRPr="00031159">
        <w:rPr>
          <w:rFonts w:ascii="Arial" w:hAnsi="Arial" w:cs="Arial"/>
        </w:rPr>
        <w:t xml:space="preserve">As such </w:t>
      </w:r>
      <w:r>
        <w:rPr>
          <w:rFonts w:ascii="Arial" w:hAnsi="Arial" w:cs="Arial"/>
          <w:color w:val="000000"/>
        </w:rPr>
        <w:t xml:space="preserve">the new </w:t>
      </w:r>
      <w:proofErr w:type="spellStart"/>
      <w:r w:rsidR="00CE7A3F">
        <w:rPr>
          <w:rFonts w:ascii="Arial" w:hAnsi="Arial" w:cs="Arial"/>
          <w:color w:val="000000"/>
        </w:rPr>
        <w:t>programm</w:t>
      </w:r>
      <w:r w:rsidR="00521787">
        <w:rPr>
          <w:rFonts w:ascii="Arial" w:hAnsi="Arial" w:cs="Arial"/>
          <w:color w:val="000000"/>
        </w:rPr>
        <w:t>e</w:t>
      </w:r>
      <w:proofErr w:type="spellEnd"/>
      <w:r w:rsidR="00521787">
        <w:rPr>
          <w:rFonts w:ascii="Arial" w:hAnsi="Arial" w:cs="Arial"/>
          <w:color w:val="000000"/>
        </w:rPr>
        <w:t xml:space="preserve"> will seek to add to available data by looking at the results when varying levels of release of these mosquitoes is combined with traditional ground control measures</w:t>
      </w:r>
      <w:r w:rsidR="00A44530">
        <w:rPr>
          <w:rFonts w:ascii="Arial" w:hAnsi="Arial" w:cs="Arial"/>
          <w:color w:val="000000"/>
        </w:rPr>
        <w:t>,</w:t>
      </w:r>
      <w:r w:rsidR="00521787">
        <w:rPr>
          <w:rFonts w:ascii="Arial" w:hAnsi="Arial" w:cs="Arial"/>
          <w:color w:val="000000"/>
        </w:rPr>
        <w:t xml:space="preserve"> as well as when the ground control measures stand on </w:t>
      </w:r>
      <w:r w:rsidR="00521787">
        <w:rPr>
          <w:rFonts w:ascii="Arial" w:hAnsi="Arial" w:cs="Arial"/>
          <w:color w:val="000000"/>
        </w:rPr>
        <w:lastRenderedPageBreak/>
        <w:t>their own.</w:t>
      </w:r>
      <w:r w:rsidR="00CE7A3F">
        <w:rPr>
          <w:rFonts w:ascii="Arial" w:hAnsi="Arial" w:cs="Arial"/>
          <w:color w:val="000000"/>
        </w:rPr>
        <w:t xml:space="preserve"> </w:t>
      </w:r>
      <w:r w:rsidR="00521787" w:rsidRPr="00CE7A3F">
        <w:rPr>
          <w:rFonts w:ascii="Arial" w:hAnsi="Arial" w:cs="Arial"/>
          <w:color w:val="000000"/>
        </w:rPr>
        <w:t>(More details contained in a press release</w:t>
      </w:r>
      <w:r w:rsidR="00B24D1B">
        <w:rPr>
          <w:rFonts w:ascii="Arial" w:hAnsi="Arial" w:cs="Arial"/>
          <w:color w:val="000000"/>
        </w:rPr>
        <w:t xml:space="preserve"> to </w:t>
      </w:r>
      <w:r w:rsidR="002E102B">
        <w:rPr>
          <w:rFonts w:ascii="Arial" w:hAnsi="Arial" w:cs="Arial"/>
          <w:color w:val="000000"/>
        </w:rPr>
        <w:t>be published within the next day or so</w:t>
      </w:r>
      <w:r w:rsidR="00521787" w:rsidRPr="00CE7A3F">
        <w:rPr>
          <w:rFonts w:ascii="Arial" w:hAnsi="Arial" w:cs="Arial"/>
          <w:color w:val="000000"/>
        </w:rPr>
        <w:t>.)</w:t>
      </w:r>
    </w:p>
    <w:p w:rsidR="00F85AD8" w:rsidRDefault="00521787" w:rsidP="005B0A5B">
      <w:pPr>
        <w:pStyle w:val="ListParagraph"/>
        <w:numPr>
          <w:ilvl w:val="0"/>
          <w:numId w:val="13"/>
        </w:numPr>
        <w:shd w:val="clear" w:color="auto" w:fill="FFFFFF"/>
        <w:spacing w:line="360" w:lineRule="auto"/>
        <w:textAlignment w:val="baseline"/>
        <w:rPr>
          <w:rFonts w:ascii="Arial" w:hAnsi="Arial" w:cs="Arial"/>
          <w:color w:val="000000"/>
        </w:rPr>
      </w:pPr>
      <w:r>
        <w:rPr>
          <w:rFonts w:ascii="Arial" w:hAnsi="Arial" w:cs="Arial"/>
          <w:color w:val="000000"/>
        </w:rPr>
        <w:t xml:space="preserve">MRCU will use the combined data from the 2016-17 and 2018 </w:t>
      </w:r>
      <w:proofErr w:type="spellStart"/>
      <w:r>
        <w:rPr>
          <w:rFonts w:ascii="Arial" w:hAnsi="Arial" w:cs="Arial"/>
          <w:color w:val="000000"/>
        </w:rPr>
        <w:t>programmes</w:t>
      </w:r>
      <w:proofErr w:type="spellEnd"/>
      <w:r>
        <w:rPr>
          <w:rFonts w:ascii="Arial" w:hAnsi="Arial" w:cs="Arial"/>
          <w:color w:val="000000"/>
        </w:rPr>
        <w:t xml:space="preserve"> to </w:t>
      </w:r>
      <w:r w:rsidR="00CE7A3F" w:rsidRPr="00CE7A3F">
        <w:rPr>
          <w:rFonts w:ascii="Arial" w:hAnsi="Arial" w:cs="Arial"/>
          <w:color w:val="000000"/>
        </w:rPr>
        <w:t xml:space="preserve">evaluate the potential for the release of genetically modified mosquitoes to </w:t>
      </w:r>
      <w:r w:rsidR="0029617B" w:rsidRPr="00CE7A3F">
        <w:rPr>
          <w:rFonts w:ascii="Arial" w:hAnsi="Arial" w:cs="Arial"/>
          <w:color w:val="000000"/>
        </w:rPr>
        <w:t xml:space="preserve">be </w:t>
      </w:r>
      <w:r>
        <w:rPr>
          <w:rFonts w:ascii="Arial" w:hAnsi="Arial" w:cs="Arial"/>
          <w:color w:val="000000"/>
        </w:rPr>
        <w:t>included within its</w:t>
      </w:r>
      <w:r w:rsidR="0029617B" w:rsidRPr="00CE7A3F">
        <w:rPr>
          <w:rFonts w:ascii="Arial" w:hAnsi="Arial" w:cs="Arial"/>
          <w:color w:val="000000"/>
        </w:rPr>
        <w:t xml:space="preserve"> Integrated Mosquito Management </w:t>
      </w:r>
      <w:proofErr w:type="spellStart"/>
      <w:r w:rsidR="0029617B" w:rsidRPr="00CE7A3F">
        <w:rPr>
          <w:rFonts w:ascii="Arial" w:hAnsi="Arial" w:cs="Arial"/>
          <w:color w:val="000000"/>
        </w:rPr>
        <w:t>programme</w:t>
      </w:r>
      <w:proofErr w:type="spellEnd"/>
      <w:r>
        <w:rPr>
          <w:rFonts w:ascii="Arial" w:hAnsi="Arial" w:cs="Arial"/>
          <w:color w:val="000000"/>
        </w:rPr>
        <w:t xml:space="preserve">. (This is the </w:t>
      </w:r>
      <w:proofErr w:type="spellStart"/>
      <w:r>
        <w:rPr>
          <w:rFonts w:ascii="Arial" w:hAnsi="Arial" w:cs="Arial"/>
          <w:color w:val="000000"/>
        </w:rPr>
        <w:t>programme</w:t>
      </w:r>
      <w:proofErr w:type="spellEnd"/>
      <w:r>
        <w:rPr>
          <w:rFonts w:ascii="Arial" w:hAnsi="Arial" w:cs="Arial"/>
          <w:color w:val="000000"/>
        </w:rPr>
        <w:t xml:space="preserve"> that </w:t>
      </w:r>
      <w:r w:rsidR="0029617B" w:rsidRPr="00CE7A3F">
        <w:rPr>
          <w:rFonts w:ascii="Arial" w:hAnsi="Arial" w:cs="Arial"/>
          <w:color w:val="000000"/>
        </w:rPr>
        <w:t xml:space="preserve">works toward the objective of eradicating Ae. </w:t>
      </w:r>
      <w:proofErr w:type="spellStart"/>
      <w:r w:rsidR="0029617B" w:rsidRPr="00CE7A3F">
        <w:rPr>
          <w:rFonts w:ascii="Arial" w:hAnsi="Arial" w:cs="Arial"/>
          <w:color w:val="000000"/>
        </w:rPr>
        <w:t>aegypti</w:t>
      </w:r>
      <w:proofErr w:type="spellEnd"/>
      <w:r w:rsidR="0029617B" w:rsidRPr="00CE7A3F">
        <w:rPr>
          <w:rFonts w:ascii="Arial" w:hAnsi="Arial" w:cs="Arial"/>
          <w:color w:val="000000"/>
        </w:rPr>
        <w:t xml:space="preserve"> from Grand Cayman.</w:t>
      </w:r>
      <w:r>
        <w:rPr>
          <w:rFonts w:ascii="Arial" w:hAnsi="Arial" w:cs="Arial"/>
          <w:color w:val="000000"/>
        </w:rPr>
        <w:t>)</w:t>
      </w:r>
      <w:r w:rsidR="0029617B" w:rsidRPr="00CE7A3F">
        <w:rPr>
          <w:rFonts w:ascii="Arial" w:hAnsi="Arial" w:cs="Arial"/>
          <w:color w:val="000000"/>
        </w:rPr>
        <w:t xml:space="preserve"> </w:t>
      </w:r>
    </w:p>
    <w:p w:rsidR="00521787" w:rsidRPr="00CE7A3F" w:rsidRDefault="00521787" w:rsidP="005B0A5B">
      <w:pPr>
        <w:pStyle w:val="ListParagraph"/>
        <w:numPr>
          <w:ilvl w:val="0"/>
          <w:numId w:val="13"/>
        </w:numPr>
        <w:shd w:val="clear" w:color="auto" w:fill="FFFFFF"/>
        <w:spacing w:line="360" w:lineRule="auto"/>
        <w:textAlignment w:val="baseline"/>
        <w:rPr>
          <w:rFonts w:ascii="Arial" w:hAnsi="Arial" w:cs="Arial"/>
          <w:color w:val="000000"/>
        </w:rPr>
      </w:pPr>
      <w:r>
        <w:rPr>
          <w:rFonts w:ascii="Arial" w:hAnsi="Arial" w:cs="Arial"/>
          <w:color w:val="000000"/>
        </w:rPr>
        <w:t xml:space="preserve">When the contract for the 2018 </w:t>
      </w:r>
      <w:proofErr w:type="spellStart"/>
      <w:r>
        <w:rPr>
          <w:rFonts w:ascii="Arial" w:hAnsi="Arial" w:cs="Arial"/>
          <w:color w:val="000000"/>
        </w:rPr>
        <w:t>programme</w:t>
      </w:r>
      <w:proofErr w:type="spellEnd"/>
      <w:r>
        <w:rPr>
          <w:rFonts w:ascii="Arial" w:hAnsi="Arial" w:cs="Arial"/>
          <w:color w:val="000000"/>
        </w:rPr>
        <w:t xml:space="preserve"> expires at the end of the year Government is under no obligation to </w:t>
      </w:r>
      <w:r w:rsidR="00A44530">
        <w:rPr>
          <w:rFonts w:ascii="Arial" w:hAnsi="Arial" w:cs="Arial"/>
          <w:color w:val="000000"/>
        </w:rPr>
        <w:t>renew</w:t>
      </w:r>
      <w:r>
        <w:rPr>
          <w:rFonts w:ascii="Arial" w:hAnsi="Arial" w:cs="Arial"/>
          <w:color w:val="000000"/>
        </w:rPr>
        <w:t>.</w:t>
      </w:r>
    </w:p>
    <w:p w:rsidR="0029617B" w:rsidRDefault="00C263DA" w:rsidP="00C263DA">
      <w:pPr>
        <w:pStyle w:val="ListParagraph"/>
        <w:numPr>
          <w:ilvl w:val="0"/>
          <w:numId w:val="13"/>
        </w:numPr>
        <w:shd w:val="clear" w:color="auto" w:fill="FFFFFF"/>
        <w:spacing w:line="360" w:lineRule="auto"/>
        <w:textAlignment w:val="baseline"/>
        <w:rPr>
          <w:rFonts w:ascii="Arial" w:hAnsi="Arial" w:cs="Arial"/>
          <w:color w:val="000000"/>
        </w:rPr>
      </w:pPr>
      <w:r w:rsidRPr="00C263DA">
        <w:rPr>
          <w:rFonts w:ascii="Arial" w:hAnsi="Arial" w:cs="Arial"/>
          <w:color w:val="000000"/>
        </w:rPr>
        <w:t xml:space="preserve">Government has currently made no direct payments to Oxitec, although the parties are still discussing the settlement of some costs for the extension of the previous </w:t>
      </w:r>
      <w:proofErr w:type="spellStart"/>
      <w:r w:rsidRPr="00C263DA">
        <w:rPr>
          <w:rFonts w:ascii="Arial" w:hAnsi="Arial" w:cs="Arial"/>
          <w:color w:val="000000"/>
        </w:rPr>
        <w:t>programme</w:t>
      </w:r>
      <w:proofErr w:type="spellEnd"/>
      <w:r w:rsidRPr="00C263DA">
        <w:rPr>
          <w:rFonts w:ascii="Arial" w:hAnsi="Arial" w:cs="Arial"/>
          <w:color w:val="000000"/>
        </w:rPr>
        <w:t>.</w:t>
      </w:r>
      <w:r>
        <w:rPr>
          <w:rFonts w:ascii="Arial" w:hAnsi="Arial" w:cs="Arial"/>
          <w:color w:val="000000"/>
        </w:rPr>
        <w:t xml:space="preserve"> </w:t>
      </w:r>
      <w:r w:rsidR="004E254F">
        <w:rPr>
          <w:rFonts w:ascii="Arial" w:hAnsi="Arial" w:cs="Arial"/>
          <w:color w:val="000000"/>
        </w:rPr>
        <w:t>T</w:t>
      </w:r>
      <w:r w:rsidR="00F85AD8" w:rsidRPr="00F85AD8">
        <w:rPr>
          <w:rFonts w:ascii="Arial" w:hAnsi="Arial" w:cs="Arial"/>
          <w:color w:val="000000"/>
        </w:rPr>
        <w:t xml:space="preserve">he contract </w:t>
      </w:r>
      <w:r w:rsidR="005B6A40">
        <w:rPr>
          <w:rFonts w:ascii="Arial" w:hAnsi="Arial" w:cs="Arial"/>
          <w:color w:val="000000"/>
        </w:rPr>
        <w:t xml:space="preserve">for the </w:t>
      </w:r>
      <w:r w:rsidR="00521787">
        <w:rPr>
          <w:rFonts w:ascii="Arial" w:hAnsi="Arial" w:cs="Arial"/>
          <w:color w:val="000000"/>
        </w:rPr>
        <w:t>2018</w:t>
      </w:r>
      <w:r w:rsidR="005B6A40">
        <w:rPr>
          <w:rFonts w:ascii="Arial" w:hAnsi="Arial" w:cs="Arial"/>
          <w:color w:val="000000"/>
        </w:rPr>
        <w:t xml:space="preserve"> </w:t>
      </w:r>
      <w:proofErr w:type="spellStart"/>
      <w:r w:rsidR="005B6A40">
        <w:rPr>
          <w:rFonts w:ascii="Arial" w:hAnsi="Arial" w:cs="Arial"/>
          <w:color w:val="000000"/>
        </w:rPr>
        <w:t>programme</w:t>
      </w:r>
      <w:proofErr w:type="spellEnd"/>
      <w:r w:rsidR="005B6A40">
        <w:rPr>
          <w:rFonts w:ascii="Arial" w:hAnsi="Arial" w:cs="Arial"/>
          <w:color w:val="000000"/>
        </w:rPr>
        <w:t xml:space="preserve"> </w:t>
      </w:r>
      <w:r w:rsidR="00F85AD8" w:rsidRPr="00F85AD8">
        <w:rPr>
          <w:rFonts w:ascii="Arial" w:hAnsi="Arial" w:cs="Arial"/>
          <w:color w:val="000000"/>
        </w:rPr>
        <w:t>has arranged for a payment of $</w:t>
      </w:r>
      <w:r w:rsidR="005B6A40">
        <w:rPr>
          <w:rFonts w:ascii="Arial" w:hAnsi="Arial" w:cs="Arial"/>
          <w:color w:val="000000"/>
        </w:rPr>
        <w:t>294,000</w:t>
      </w:r>
      <w:r w:rsidR="00F85AD8" w:rsidRPr="00F85AD8">
        <w:rPr>
          <w:rFonts w:ascii="Arial" w:hAnsi="Arial" w:cs="Arial"/>
          <w:color w:val="000000"/>
        </w:rPr>
        <w:t xml:space="preserve"> to be payable </w:t>
      </w:r>
      <w:r w:rsidR="005B6A40">
        <w:rPr>
          <w:rFonts w:ascii="Arial" w:hAnsi="Arial" w:cs="Arial"/>
          <w:color w:val="000000"/>
        </w:rPr>
        <w:t xml:space="preserve">on </w:t>
      </w:r>
      <w:r w:rsidR="00A44530">
        <w:rPr>
          <w:rFonts w:ascii="Arial" w:hAnsi="Arial" w:cs="Arial"/>
          <w:color w:val="000000"/>
        </w:rPr>
        <w:t xml:space="preserve">31 </w:t>
      </w:r>
      <w:r w:rsidR="00F85AD8" w:rsidRPr="00F85AD8">
        <w:rPr>
          <w:rFonts w:ascii="Arial" w:hAnsi="Arial" w:cs="Arial"/>
          <w:color w:val="000000"/>
        </w:rPr>
        <w:t xml:space="preserve">May </w:t>
      </w:r>
      <w:r w:rsidR="005B6A40">
        <w:rPr>
          <w:rFonts w:ascii="Arial" w:hAnsi="Arial" w:cs="Arial"/>
          <w:color w:val="000000"/>
        </w:rPr>
        <w:t xml:space="preserve">and a second payment of the same size later </w:t>
      </w:r>
      <w:r w:rsidR="00521787">
        <w:rPr>
          <w:rFonts w:ascii="Arial" w:hAnsi="Arial" w:cs="Arial"/>
          <w:color w:val="000000"/>
        </w:rPr>
        <w:t>this</w:t>
      </w:r>
      <w:r w:rsidR="005B6A40">
        <w:rPr>
          <w:rFonts w:ascii="Arial" w:hAnsi="Arial" w:cs="Arial"/>
          <w:color w:val="000000"/>
        </w:rPr>
        <w:t xml:space="preserve"> year</w:t>
      </w:r>
      <w:r w:rsidR="0029617B" w:rsidRPr="00F85AD8">
        <w:rPr>
          <w:rFonts w:ascii="Arial" w:hAnsi="Arial" w:cs="Arial"/>
          <w:color w:val="000000"/>
        </w:rPr>
        <w:t xml:space="preserve">. </w:t>
      </w:r>
      <w:r w:rsidR="00521787">
        <w:rPr>
          <w:rFonts w:ascii="Arial" w:hAnsi="Arial" w:cs="Arial"/>
          <w:color w:val="000000"/>
        </w:rPr>
        <w:t>To date c</w:t>
      </w:r>
      <w:r w:rsidR="0029617B" w:rsidRPr="00F85AD8">
        <w:rPr>
          <w:rFonts w:ascii="Arial" w:hAnsi="Arial" w:cs="Arial"/>
          <w:color w:val="000000"/>
        </w:rPr>
        <w:t>osts have all been in-kind</w:t>
      </w:r>
      <w:r w:rsidR="00521787">
        <w:rPr>
          <w:rFonts w:ascii="Arial" w:hAnsi="Arial" w:cs="Arial"/>
          <w:color w:val="000000"/>
        </w:rPr>
        <w:t>,</w:t>
      </w:r>
      <w:r w:rsidR="0029617B" w:rsidRPr="00F85AD8">
        <w:rPr>
          <w:rFonts w:ascii="Arial" w:hAnsi="Arial" w:cs="Arial"/>
          <w:color w:val="000000"/>
        </w:rPr>
        <w:t xml:space="preserve"> such as</w:t>
      </w:r>
      <w:r w:rsidR="00521787">
        <w:rPr>
          <w:rFonts w:ascii="Arial" w:hAnsi="Arial" w:cs="Arial"/>
          <w:color w:val="000000"/>
        </w:rPr>
        <w:t>:</w:t>
      </w:r>
      <w:r w:rsidR="0029617B" w:rsidRPr="00F85AD8">
        <w:rPr>
          <w:rFonts w:ascii="Arial" w:hAnsi="Arial" w:cs="Arial"/>
          <w:color w:val="000000"/>
        </w:rPr>
        <w:t xml:space="preserve"> providing office space, space for the Oxitec trailer on the MRCU compound, electricity and water. There have also been some personnel related expenses associated with MRCU employees working on the evaluations. </w:t>
      </w:r>
    </w:p>
    <w:p w:rsidR="006502F6" w:rsidRPr="00F85AD8" w:rsidRDefault="006502F6" w:rsidP="006502F6">
      <w:pPr>
        <w:pStyle w:val="ListParagraph"/>
        <w:numPr>
          <w:ilvl w:val="0"/>
          <w:numId w:val="13"/>
        </w:numPr>
        <w:shd w:val="clear" w:color="auto" w:fill="FFFFFF"/>
        <w:spacing w:line="360" w:lineRule="auto"/>
        <w:textAlignment w:val="baseline"/>
        <w:rPr>
          <w:rFonts w:ascii="Arial" w:hAnsi="Arial" w:cs="Arial"/>
          <w:color w:val="000000"/>
        </w:rPr>
      </w:pPr>
      <w:r w:rsidRPr="006502F6">
        <w:rPr>
          <w:rFonts w:ascii="Arial" w:hAnsi="Arial" w:cs="Arial"/>
          <w:color w:val="000000"/>
        </w:rPr>
        <w:t>Oxi</w:t>
      </w:r>
      <w:r>
        <w:rPr>
          <w:rFonts w:ascii="Arial" w:hAnsi="Arial" w:cs="Arial"/>
          <w:color w:val="000000"/>
        </w:rPr>
        <w:t>tec</w:t>
      </w:r>
      <w:r w:rsidRPr="006502F6">
        <w:rPr>
          <w:rFonts w:ascii="Arial" w:hAnsi="Arial" w:cs="Arial"/>
          <w:color w:val="000000"/>
        </w:rPr>
        <w:t xml:space="preserve"> investment to date </w:t>
      </w:r>
      <w:r>
        <w:rPr>
          <w:rFonts w:ascii="Arial" w:hAnsi="Arial" w:cs="Arial"/>
          <w:color w:val="000000"/>
        </w:rPr>
        <w:t>is estimated at</w:t>
      </w:r>
      <w:r w:rsidRPr="006502F6">
        <w:rPr>
          <w:rFonts w:ascii="Arial" w:hAnsi="Arial" w:cs="Arial"/>
          <w:color w:val="000000"/>
        </w:rPr>
        <w:t xml:space="preserve"> CI$588,000</w:t>
      </w:r>
      <w:r>
        <w:rPr>
          <w:rFonts w:ascii="Arial" w:hAnsi="Arial" w:cs="Arial"/>
          <w:color w:val="000000"/>
        </w:rPr>
        <w:t xml:space="preserve">. The </w:t>
      </w:r>
      <w:proofErr w:type="spellStart"/>
      <w:r>
        <w:rPr>
          <w:rFonts w:ascii="Arial" w:hAnsi="Arial" w:cs="Arial"/>
          <w:color w:val="000000"/>
        </w:rPr>
        <w:t>programme</w:t>
      </w:r>
      <w:proofErr w:type="spellEnd"/>
      <w:r>
        <w:rPr>
          <w:rFonts w:ascii="Arial" w:hAnsi="Arial" w:cs="Arial"/>
          <w:color w:val="000000"/>
        </w:rPr>
        <w:t xml:space="preserve"> also employs four</w:t>
      </w:r>
      <w:r w:rsidRPr="006502F6">
        <w:rPr>
          <w:rFonts w:ascii="Arial" w:hAnsi="Arial" w:cs="Arial"/>
          <w:color w:val="000000"/>
        </w:rPr>
        <w:t xml:space="preserve"> Caymanians and </w:t>
      </w:r>
      <w:r>
        <w:rPr>
          <w:rFonts w:ascii="Arial" w:hAnsi="Arial" w:cs="Arial"/>
          <w:color w:val="000000"/>
        </w:rPr>
        <w:t>one person</w:t>
      </w:r>
      <w:r w:rsidRPr="006502F6">
        <w:rPr>
          <w:rFonts w:ascii="Arial" w:hAnsi="Arial" w:cs="Arial"/>
          <w:color w:val="000000"/>
        </w:rPr>
        <w:t xml:space="preserve"> married to a Caymanian</w:t>
      </w:r>
      <w:r>
        <w:rPr>
          <w:rFonts w:ascii="Arial" w:hAnsi="Arial" w:cs="Arial"/>
          <w:color w:val="000000"/>
        </w:rPr>
        <w:t>, all with an academic background in the sciences</w:t>
      </w:r>
      <w:r w:rsidRPr="006502F6">
        <w:rPr>
          <w:rFonts w:ascii="Arial" w:hAnsi="Arial" w:cs="Arial"/>
          <w:color w:val="000000"/>
        </w:rPr>
        <w:t>.</w:t>
      </w:r>
    </w:p>
    <w:p w:rsidR="00F85AD8" w:rsidRDefault="00F85AD8" w:rsidP="0029617B">
      <w:pPr>
        <w:shd w:val="clear" w:color="auto" w:fill="FFFFFF"/>
        <w:spacing w:line="360" w:lineRule="auto"/>
        <w:textAlignment w:val="baseline"/>
        <w:rPr>
          <w:rFonts w:ascii="Arial" w:hAnsi="Arial" w:cs="Arial"/>
          <w:color w:val="000000"/>
          <w:sz w:val="22"/>
          <w:szCs w:val="22"/>
        </w:rPr>
      </w:pPr>
    </w:p>
    <w:p w:rsidR="0029617B" w:rsidRPr="0029617B" w:rsidRDefault="0029617B" w:rsidP="0029617B">
      <w:pPr>
        <w:shd w:val="clear" w:color="auto" w:fill="FFFFFF"/>
        <w:spacing w:line="360" w:lineRule="auto"/>
        <w:textAlignment w:val="baseline"/>
        <w:rPr>
          <w:rFonts w:ascii="Arial" w:hAnsi="Arial" w:cs="Arial"/>
          <w:color w:val="000000"/>
          <w:sz w:val="22"/>
          <w:szCs w:val="22"/>
        </w:rPr>
      </w:pPr>
      <w:r w:rsidRPr="0029617B">
        <w:rPr>
          <w:rFonts w:ascii="Arial" w:hAnsi="Arial" w:cs="Arial"/>
          <w:color w:val="000000"/>
          <w:sz w:val="22"/>
          <w:szCs w:val="22"/>
        </w:rPr>
        <w:t>Commen</w:t>
      </w:r>
      <w:r w:rsidR="003B7439">
        <w:rPr>
          <w:rFonts w:ascii="Arial" w:hAnsi="Arial" w:cs="Arial"/>
          <w:color w:val="000000"/>
          <w:sz w:val="22"/>
          <w:szCs w:val="22"/>
        </w:rPr>
        <w:t>d</w:t>
      </w:r>
      <w:r w:rsidRPr="0029617B">
        <w:rPr>
          <w:rFonts w:ascii="Arial" w:hAnsi="Arial" w:cs="Arial"/>
          <w:color w:val="000000"/>
          <w:sz w:val="22"/>
          <w:szCs w:val="22"/>
        </w:rPr>
        <w:t xml:space="preserve">ing </w:t>
      </w:r>
      <w:r w:rsidR="003B7439">
        <w:rPr>
          <w:rFonts w:ascii="Arial" w:hAnsi="Arial" w:cs="Arial"/>
          <w:color w:val="000000"/>
          <w:sz w:val="22"/>
          <w:szCs w:val="22"/>
        </w:rPr>
        <w:t xml:space="preserve">Ms Barnard for </w:t>
      </w:r>
      <w:r w:rsidR="006502F6">
        <w:rPr>
          <w:rFonts w:ascii="Arial" w:hAnsi="Arial" w:cs="Arial"/>
          <w:color w:val="000000"/>
          <w:sz w:val="22"/>
          <w:szCs w:val="22"/>
        </w:rPr>
        <w:t>her work toward developing the new programme while serving as Interim MRCU Director,</w:t>
      </w:r>
      <w:r w:rsidR="003B7439">
        <w:rPr>
          <w:rFonts w:ascii="Arial" w:hAnsi="Arial" w:cs="Arial"/>
          <w:color w:val="000000"/>
          <w:sz w:val="22"/>
          <w:szCs w:val="22"/>
        </w:rPr>
        <w:t xml:space="preserve"> </w:t>
      </w:r>
      <w:proofErr w:type="spellStart"/>
      <w:r w:rsidR="003B7439">
        <w:rPr>
          <w:rFonts w:ascii="Arial" w:hAnsi="Arial" w:cs="Arial"/>
          <w:color w:val="000000"/>
          <w:sz w:val="22"/>
          <w:szCs w:val="22"/>
        </w:rPr>
        <w:t>Dr.</w:t>
      </w:r>
      <w:proofErr w:type="spellEnd"/>
      <w:r w:rsidR="003B7439">
        <w:rPr>
          <w:rFonts w:ascii="Arial" w:hAnsi="Arial" w:cs="Arial"/>
          <w:color w:val="000000"/>
          <w:sz w:val="22"/>
          <w:szCs w:val="22"/>
        </w:rPr>
        <w:t xml:space="preserve"> Wheeler state</w:t>
      </w:r>
      <w:r w:rsidRPr="0029617B">
        <w:rPr>
          <w:rFonts w:ascii="Arial" w:hAnsi="Arial" w:cs="Arial"/>
          <w:color w:val="000000"/>
          <w:sz w:val="22"/>
          <w:szCs w:val="22"/>
        </w:rPr>
        <w:t>s</w:t>
      </w:r>
      <w:r w:rsidR="00521787">
        <w:rPr>
          <w:rFonts w:ascii="Arial" w:hAnsi="Arial" w:cs="Arial"/>
          <w:color w:val="000000"/>
          <w:sz w:val="22"/>
          <w:szCs w:val="22"/>
        </w:rPr>
        <w:t>:</w:t>
      </w:r>
      <w:r w:rsidR="003B7439">
        <w:rPr>
          <w:rFonts w:ascii="Arial" w:hAnsi="Arial" w:cs="Arial"/>
          <w:color w:val="000000"/>
          <w:sz w:val="22"/>
          <w:szCs w:val="22"/>
        </w:rPr>
        <w:t xml:space="preserve"> </w:t>
      </w:r>
      <w:r w:rsidRPr="0029617B">
        <w:rPr>
          <w:rFonts w:ascii="Arial" w:hAnsi="Arial" w:cs="Arial"/>
          <w:color w:val="000000"/>
          <w:sz w:val="22"/>
          <w:szCs w:val="22"/>
        </w:rPr>
        <w:t>“</w:t>
      </w:r>
      <w:r w:rsidR="003B7439" w:rsidRPr="003B7439">
        <w:rPr>
          <w:rFonts w:ascii="Arial" w:hAnsi="Arial" w:cs="Arial"/>
          <w:color w:val="000000"/>
          <w:sz w:val="22"/>
          <w:szCs w:val="22"/>
        </w:rPr>
        <w:t>The new project will evaluate the Oxitec mosquito as part of an integrated control strategy alongside other control techniques. I consider Ms. Barnard to have successfully re-negotiated the contract with Oxitec to allow a thorough evaluation of the technique before plans to expand it to other areas of the island.</w:t>
      </w:r>
      <w:r w:rsidRPr="0029617B">
        <w:rPr>
          <w:rFonts w:ascii="Arial" w:hAnsi="Arial" w:cs="Arial"/>
          <w:color w:val="000000"/>
          <w:sz w:val="22"/>
          <w:szCs w:val="22"/>
        </w:rPr>
        <w:t>”</w:t>
      </w:r>
    </w:p>
    <w:p w:rsidR="00F85AD8" w:rsidRDefault="00F85AD8" w:rsidP="0029617B">
      <w:pPr>
        <w:shd w:val="clear" w:color="auto" w:fill="FFFFFF"/>
        <w:spacing w:line="360" w:lineRule="auto"/>
        <w:textAlignment w:val="baseline"/>
        <w:rPr>
          <w:rFonts w:ascii="Arial" w:hAnsi="Arial" w:cs="Arial"/>
          <w:color w:val="000000"/>
          <w:sz w:val="22"/>
          <w:szCs w:val="22"/>
        </w:rPr>
      </w:pPr>
    </w:p>
    <w:p w:rsidR="0029617B" w:rsidRDefault="0029617B" w:rsidP="0029617B">
      <w:pPr>
        <w:shd w:val="clear" w:color="auto" w:fill="FFFFFF"/>
        <w:spacing w:line="360" w:lineRule="auto"/>
        <w:textAlignment w:val="baseline"/>
        <w:rPr>
          <w:rFonts w:ascii="Arial" w:hAnsi="Arial" w:cs="Arial"/>
          <w:color w:val="000000"/>
          <w:sz w:val="22"/>
          <w:szCs w:val="22"/>
        </w:rPr>
      </w:pPr>
      <w:r w:rsidRPr="0029617B">
        <w:rPr>
          <w:rFonts w:ascii="Arial" w:hAnsi="Arial" w:cs="Arial"/>
          <w:color w:val="000000"/>
          <w:sz w:val="22"/>
          <w:szCs w:val="22"/>
        </w:rPr>
        <w:lastRenderedPageBreak/>
        <w:t xml:space="preserve">New </w:t>
      </w:r>
      <w:r w:rsidR="00521787">
        <w:rPr>
          <w:rFonts w:ascii="Arial" w:hAnsi="Arial" w:cs="Arial"/>
          <w:color w:val="000000"/>
          <w:sz w:val="22"/>
          <w:szCs w:val="22"/>
        </w:rPr>
        <w:t>MRCU</w:t>
      </w:r>
      <w:r w:rsidRPr="0029617B">
        <w:rPr>
          <w:rFonts w:ascii="Arial" w:hAnsi="Arial" w:cs="Arial"/>
          <w:color w:val="000000"/>
          <w:sz w:val="22"/>
          <w:szCs w:val="22"/>
        </w:rPr>
        <w:t xml:space="preserve"> Director Jim McNelly PhD says </w:t>
      </w:r>
      <w:r w:rsidR="00521787">
        <w:rPr>
          <w:rFonts w:ascii="Arial" w:hAnsi="Arial" w:cs="Arial"/>
          <w:color w:val="000000"/>
          <w:sz w:val="22"/>
          <w:szCs w:val="22"/>
        </w:rPr>
        <w:t>his team and Oxitec</w:t>
      </w:r>
      <w:r w:rsidRPr="0029617B">
        <w:rPr>
          <w:rFonts w:ascii="Arial" w:hAnsi="Arial" w:cs="Arial"/>
          <w:color w:val="000000"/>
          <w:sz w:val="22"/>
          <w:szCs w:val="22"/>
        </w:rPr>
        <w:t>, are in agreement on how, where and when to proceed with the evaluation</w:t>
      </w:r>
      <w:r w:rsidR="006502F6">
        <w:rPr>
          <w:rFonts w:ascii="Arial" w:hAnsi="Arial" w:cs="Arial"/>
          <w:color w:val="000000"/>
          <w:sz w:val="22"/>
          <w:szCs w:val="22"/>
        </w:rPr>
        <w:t>. It will also be up to MRCU to evaluate</w:t>
      </w:r>
      <w:r w:rsidRPr="0029617B">
        <w:rPr>
          <w:rFonts w:ascii="Arial" w:hAnsi="Arial" w:cs="Arial"/>
          <w:color w:val="000000"/>
          <w:sz w:val="22"/>
          <w:szCs w:val="22"/>
        </w:rPr>
        <w:t xml:space="preserve"> what success will look like. </w:t>
      </w:r>
    </w:p>
    <w:p w:rsidR="00F85AD8" w:rsidRPr="0029617B" w:rsidRDefault="00F85AD8" w:rsidP="0029617B">
      <w:pPr>
        <w:shd w:val="clear" w:color="auto" w:fill="FFFFFF"/>
        <w:spacing w:line="360" w:lineRule="auto"/>
        <w:textAlignment w:val="baseline"/>
        <w:rPr>
          <w:rFonts w:ascii="Arial" w:hAnsi="Arial" w:cs="Arial"/>
          <w:color w:val="000000"/>
          <w:sz w:val="22"/>
          <w:szCs w:val="22"/>
        </w:rPr>
      </w:pPr>
    </w:p>
    <w:p w:rsidR="0029617B" w:rsidRPr="0029617B" w:rsidRDefault="0029617B" w:rsidP="0029617B">
      <w:pPr>
        <w:shd w:val="clear" w:color="auto" w:fill="FFFFFF"/>
        <w:spacing w:line="360" w:lineRule="auto"/>
        <w:textAlignment w:val="baseline"/>
        <w:rPr>
          <w:rFonts w:ascii="Arial" w:hAnsi="Arial" w:cs="Arial"/>
          <w:color w:val="000000"/>
          <w:sz w:val="22"/>
          <w:szCs w:val="22"/>
        </w:rPr>
      </w:pPr>
      <w:proofErr w:type="spellStart"/>
      <w:r w:rsidRPr="0029617B">
        <w:rPr>
          <w:rFonts w:ascii="Arial" w:hAnsi="Arial" w:cs="Arial"/>
          <w:color w:val="000000"/>
          <w:sz w:val="22"/>
          <w:szCs w:val="22"/>
        </w:rPr>
        <w:t>Dr.</w:t>
      </w:r>
      <w:proofErr w:type="spellEnd"/>
      <w:r w:rsidRPr="0029617B">
        <w:rPr>
          <w:rFonts w:ascii="Arial" w:hAnsi="Arial" w:cs="Arial"/>
          <w:color w:val="000000"/>
          <w:sz w:val="22"/>
          <w:szCs w:val="22"/>
        </w:rPr>
        <w:t xml:space="preserve"> McNelly adds that discussions between </w:t>
      </w:r>
      <w:r w:rsidR="005E2147">
        <w:rPr>
          <w:rFonts w:ascii="Arial" w:hAnsi="Arial" w:cs="Arial"/>
          <w:color w:val="000000"/>
          <w:sz w:val="22"/>
          <w:szCs w:val="22"/>
        </w:rPr>
        <w:t>MRCU and Oxitec</w:t>
      </w:r>
      <w:r w:rsidRPr="0029617B">
        <w:rPr>
          <w:rFonts w:ascii="Arial" w:hAnsi="Arial" w:cs="Arial"/>
          <w:color w:val="000000"/>
          <w:sz w:val="22"/>
          <w:szCs w:val="22"/>
        </w:rPr>
        <w:t xml:space="preserve"> have led to the creation of a sound strategy that includes a range of techniques, which will be enhanced by access to more efficient equipment.</w:t>
      </w:r>
    </w:p>
    <w:p w:rsidR="00F85AD8" w:rsidRDefault="00F85AD8" w:rsidP="0029617B">
      <w:pPr>
        <w:shd w:val="clear" w:color="auto" w:fill="FFFFFF"/>
        <w:spacing w:line="360" w:lineRule="auto"/>
        <w:textAlignment w:val="baseline"/>
        <w:rPr>
          <w:rFonts w:ascii="Arial" w:hAnsi="Arial" w:cs="Arial"/>
          <w:color w:val="000000"/>
          <w:sz w:val="22"/>
          <w:szCs w:val="22"/>
        </w:rPr>
      </w:pPr>
    </w:p>
    <w:p w:rsidR="0029617B" w:rsidRPr="0029617B" w:rsidRDefault="0029617B" w:rsidP="0029617B">
      <w:pPr>
        <w:shd w:val="clear" w:color="auto" w:fill="FFFFFF"/>
        <w:spacing w:line="360" w:lineRule="auto"/>
        <w:textAlignment w:val="baseline"/>
        <w:rPr>
          <w:rFonts w:ascii="Arial" w:hAnsi="Arial" w:cs="Arial"/>
          <w:color w:val="000000"/>
          <w:sz w:val="22"/>
          <w:szCs w:val="22"/>
        </w:rPr>
      </w:pPr>
      <w:r w:rsidRPr="0029617B">
        <w:rPr>
          <w:rFonts w:ascii="Arial" w:hAnsi="Arial" w:cs="Arial"/>
          <w:color w:val="000000"/>
          <w:sz w:val="22"/>
          <w:szCs w:val="22"/>
        </w:rPr>
        <w:t>M</w:t>
      </w:r>
      <w:r w:rsidR="006502F6">
        <w:rPr>
          <w:rFonts w:ascii="Arial" w:hAnsi="Arial" w:cs="Arial"/>
          <w:color w:val="000000"/>
          <w:sz w:val="22"/>
          <w:szCs w:val="22"/>
        </w:rPr>
        <w:t>s Barnard</w:t>
      </w:r>
      <w:r w:rsidRPr="0029617B">
        <w:rPr>
          <w:rFonts w:ascii="Arial" w:hAnsi="Arial" w:cs="Arial"/>
          <w:color w:val="000000"/>
          <w:sz w:val="22"/>
          <w:szCs w:val="22"/>
        </w:rPr>
        <w:t xml:space="preserve"> emphasi</w:t>
      </w:r>
      <w:r w:rsidR="006502F6">
        <w:rPr>
          <w:rFonts w:ascii="Arial" w:hAnsi="Arial" w:cs="Arial"/>
          <w:color w:val="000000"/>
          <w:sz w:val="22"/>
          <w:szCs w:val="22"/>
        </w:rPr>
        <w:t>s</w:t>
      </w:r>
      <w:r w:rsidRPr="0029617B">
        <w:rPr>
          <w:rFonts w:ascii="Arial" w:hAnsi="Arial" w:cs="Arial"/>
          <w:color w:val="000000"/>
          <w:sz w:val="22"/>
          <w:szCs w:val="22"/>
        </w:rPr>
        <w:t>es the importance that the ministry, the agency</w:t>
      </w:r>
      <w:r w:rsidR="006502F6">
        <w:rPr>
          <w:rFonts w:ascii="Arial" w:hAnsi="Arial" w:cs="Arial"/>
          <w:color w:val="000000"/>
          <w:sz w:val="22"/>
          <w:szCs w:val="22"/>
        </w:rPr>
        <w:t>,</w:t>
      </w:r>
      <w:r w:rsidRPr="0029617B">
        <w:rPr>
          <w:rFonts w:ascii="Arial" w:hAnsi="Arial" w:cs="Arial"/>
          <w:color w:val="000000"/>
          <w:sz w:val="22"/>
          <w:szCs w:val="22"/>
        </w:rPr>
        <w:t xml:space="preserve"> and she herself, have placed on public transparency for the collaboration with Oxitec. </w:t>
      </w:r>
    </w:p>
    <w:p w:rsidR="00F85AD8" w:rsidRDefault="00F85AD8" w:rsidP="0029617B">
      <w:pPr>
        <w:shd w:val="clear" w:color="auto" w:fill="FFFFFF"/>
        <w:spacing w:line="360" w:lineRule="auto"/>
        <w:textAlignment w:val="baseline"/>
        <w:rPr>
          <w:rFonts w:ascii="Arial" w:hAnsi="Arial" w:cs="Arial"/>
          <w:color w:val="000000"/>
          <w:sz w:val="22"/>
          <w:szCs w:val="22"/>
        </w:rPr>
      </w:pPr>
    </w:p>
    <w:p w:rsidR="0029617B" w:rsidRPr="0029617B" w:rsidRDefault="0029617B" w:rsidP="0029617B">
      <w:pPr>
        <w:shd w:val="clear" w:color="auto" w:fill="FFFFFF"/>
        <w:spacing w:line="360" w:lineRule="auto"/>
        <w:textAlignment w:val="baseline"/>
        <w:rPr>
          <w:rFonts w:ascii="Arial" w:hAnsi="Arial" w:cs="Arial"/>
          <w:color w:val="000000"/>
          <w:sz w:val="22"/>
          <w:szCs w:val="22"/>
        </w:rPr>
      </w:pPr>
      <w:r w:rsidRPr="0029617B">
        <w:rPr>
          <w:rFonts w:ascii="Arial" w:hAnsi="Arial" w:cs="Arial"/>
          <w:color w:val="000000"/>
          <w:sz w:val="22"/>
          <w:szCs w:val="22"/>
        </w:rPr>
        <w:t xml:space="preserve">Noting that some of her own comments in the recently published emails have been misinterpreted, Ms Barnard cites as an example an email to </w:t>
      </w:r>
      <w:proofErr w:type="spellStart"/>
      <w:r w:rsidRPr="0029617B">
        <w:rPr>
          <w:rFonts w:ascii="Arial" w:hAnsi="Arial" w:cs="Arial"/>
          <w:color w:val="000000"/>
          <w:sz w:val="22"/>
          <w:szCs w:val="22"/>
        </w:rPr>
        <w:t>Dr.</w:t>
      </w:r>
      <w:proofErr w:type="spellEnd"/>
      <w:r w:rsidRPr="0029617B">
        <w:rPr>
          <w:rFonts w:ascii="Arial" w:hAnsi="Arial" w:cs="Arial"/>
          <w:color w:val="000000"/>
          <w:sz w:val="22"/>
          <w:szCs w:val="22"/>
        </w:rPr>
        <w:t xml:space="preserve"> Wheeler </w:t>
      </w:r>
      <w:r w:rsidR="003B7439">
        <w:rPr>
          <w:rFonts w:ascii="Arial" w:hAnsi="Arial" w:cs="Arial"/>
          <w:color w:val="000000"/>
          <w:sz w:val="22"/>
          <w:szCs w:val="22"/>
        </w:rPr>
        <w:t xml:space="preserve">on 27 October </w:t>
      </w:r>
      <w:r w:rsidRPr="0029617B">
        <w:rPr>
          <w:rFonts w:ascii="Arial" w:hAnsi="Arial" w:cs="Arial"/>
          <w:color w:val="000000"/>
          <w:sz w:val="22"/>
          <w:szCs w:val="22"/>
        </w:rPr>
        <w:t xml:space="preserve">which when taken in context makes clear that she is observing that as the joint author of the report on which it had also signed off, MRCU could not </w:t>
      </w:r>
      <w:r w:rsidR="00A44530">
        <w:rPr>
          <w:rFonts w:ascii="Arial" w:hAnsi="Arial" w:cs="Arial"/>
          <w:color w:val="000000"/>
          <w:sz w:val="22"/>
          <w:szCs w:val="22"/>
        </w:rPr>
        <w:t xml:space="preserve">simply </w:t>
      </w:r>
      <w:r w:rsidRPr="0029617B">
        <w:rPr>
          <w:rFonts w:ascii="Arial" w:hAnsi="Arial" w:cs="Arial"/>
          <w:color w:val="000000"/>
          <w:sz w:val="22"/>
          <w:szCs w:val="22"/>
        </w:rPr>
        <w:t xml:space="preserve">subsequently attribute development of the document solely to Oxitec, as </w:t>
      </w:r>
      <w:proofErr w:type="spellStart"/>
      <w:r w:rsidRPr="0029617B">
        <w:rPr>
          <w:rFonts w:ascii="Arial" w:hAnsi="Arial" w:cs="Arial"/>
          <w:color w:val="000000"/>
          <w:sz w:val="22"/>
          <w:szCs w:val="22"/>
        </w:rPr>
        <w:t>Dr.</w:t>
      </w:r>
      <w:proofErr w:type="spellEnd"/>
      <w:r w:rsidRPr="0029617B">
        <w:rPr>
          <w:rFonts w:ascii="Arial" w:hAnsi="Arial" w:cs="Arial"/>
          <w:color w:val="000000"/>
          <w:sz w:val="22"/>
          <w:szCs w:val="22"/>
        </w:rPr>
        <w:t xml:space="preserve"> Wheeler </w:t>
      </w:r>
      <w:r w:rsidR="00A44530">
        <w:rPr>
          <w:rFonts w:ascii="Arial" w:hAnsi="Arial" w:cs="Arial"/>
          <w:color w:val="000000"/>
          <w:sz w:val="22"/>
          <w:szCs w:val="22"/>
        </w:rPr>
        <w:t xml:space="preserve">appeared to </w:t>
      </w:r>
      <w:r w:rsidRPr="0029617B">
        <w:rPr>
          <w:rFonts w:ascii="Arial" w:hAnsi="Arial" w:cs="Arial"/>
          <w:color w:val="000000"/>
          <w:sz w:val="22"/>
          <w:szCs w:val="22"/>
        </w:rPr>
        <w:t>ha</w:t>
      </w:r>
      <w:r w:rsidR="00A44530">
        <w:rPr>
          <w:rFonts w:ascii="Arial" w:hAnsi="Arial" w:cs="Arial"/>
          <w:color w:val="000000"/>
          <w:sz w:val="22"/>
          <w:szCs w:val="22"/>
        </w:rPr>
        <w:t>ve</w:t>
      </w:r>
      <w:r w:rsidRPr="0029617B">
        <w:rPr>
          <w:rFonts w:ascii="Arial" w:hAnsi="Arial" w:cs="Arial"/>
          <w:color w:val="000000"/>
          <w:sz w:val="22"/>
          <w:szCs w:val="22"/>
        </w:rPr>
        <w:t xml:space="preserve"> suggested in a preceding email.</w:t>
      </w:r>
    </w:p>
    <w:p w:rsidR="00AE18F6" w:rsidRDefault="00AE18F6" w:rsidP="0029617B">
      <w:pPr>
        <w:shd w:val="clear" w:color="auto" w:fill="FFFFFF"/>
        <w:spacing w:line="360" w:lineRule="auto"/>
        <w:textAlignment w:val="baseline"/>
        <w:rPr>
          <w:rFonts w:ascii="Arial" w:hAnsi="Arial" w:cs="Arial"/>
          <w:color w:val="000000"/>
          <w:sz w:val="22"/>
          <w:szCs w:val="22"/>
        </w:rPr>
      </w:pPr>
    </w:p>
    <w:p w:rsidR="00AE18F6" w:rsidRDefault="00AE18F6" w:rsidP="0029617B">
      <w:pPr>
        <w:shd w:val="clear" w:color="auto" w:fill="FFFFFF"/>
        <w:spacing w:line="360" w:lineRule="auto"/>
        <w:textAlignment w:val="baseline"/>
        <w:rPr>
          <w:rFonts w:ascii="Arial" w:hAnsi="Arial" w:cs="Arial"/>
          <w:color w:val="000000"/>
          <w:sz w:val="22"/>
          <w:szCs w:val="22"/>
        </w:rPr>
      </w:pPr>
      <w:r>
        <w:rPr>
          <w:rFonts w:ascii="Arial" w:hAnsi="Arial" w:cs="Arial"/>
          <w:color w:val="000000"/>
          <w:sz w:val="22"/>
          <w:szCs w:val="22"/>
        </w:rPr>
        <w:t>The Deputy Chief Officer went on to say: “</w:t>
      </w:r>
      <w:r w:rsidRPr="0029617B">
        <w:rPr>
          <w:rFonts w:ascii="Arial" w:hAnsi="Arial" w:cs="Arial"/>
          <w:color w:val="000000"/>
          <w:sz w:val="22"/>
          <w:szCs w:val="22"/>
        </w:rPr>
        <w:t>In my emailed communication to Dr Wheeler which was taken out of context by the Cayman Compass, I was not implying that information should be concealed. Anyone with whom I have worked will be aware that I am a staunch supporter of openness, accountability and government transparency.</w:t>
      </w:r>
      <w:r>
        <w:rPr>
          <w:rFonts w:ascii="Arial" w:hAnsi="Arial" w:cs="Arial"/>
          <w:color w:val="000000"/>
          <w:sz w:val="22"/>
          <w:szCs w:val="22"/>
        </w:rPr>
        <w:t>”</w:t>
      </w:r>
    </w:p>
    <w:p w:rsidR="00AE18F6" w:rsidRDefault="00AE18F6" w:rsidP="0029617B">
      <w:pPr>
        <w:shd w:val="clear" w:color="auto" w:fill="FFFFFF"/>
        <w:spacing w:line="360" w:lineRule="auto"/>
        <w:textAlignment w:val="baseline"/>
        <w:rPr>
          <w:rFonts w:ascii="Arial" w:hAnsi="Arial" w:cs="Arial"/>
          <w:color w:val="000000"/>
          <w:sz w:val="22"/>
          <w:szCs w:val="22"/>
        </w:rPr>
      </w:pPr>
    </w:p>
    <w:p w:rsidR="00AE18F6" w:rsidRDefault="00AE18F6" w:rsidP="0029617B">
      <w:pPr>
        <w:shd w:val="clear" w:color="auto" w:fill="FFFFFF"/>
        <w:spacing w:line="360" w:lineRule="auto"/>
        <w:textAlignment w:val="baseline"/>
        <w:rPr>
          <w:rFonts w:ascii="Arial" w:hAnsi="Arial" w:cs="Arial"/>
          <w:color w:val="000000"/>
          <w:sz w:val="22"/>
          <w:szCs w:val="22"/>
        </w:rPr>
      </w:pPr>
      <w:r>
        <w:rPr>
          <w:rFonts w:ascii="Arial" w:hAnsi="Arial" w:cs="Arial"/>
          <w:color w:val="000000"/>
          <w:sz w:val="22"/>
          <w:szCs w:val="22"/>
        </w:rPr>
        <w:t>“</w:t>
      </w:r>
      <w:r w:rsidRPr="0029617B">
        <w:rPr>
          <w:rFonts w:ascii="Arial" w:hAnsi="Arial" w:cs="Arial"/>
          <w:color w:val="000000"/>
          <w:sz w:val="22"/>
          <w:szCs w:val="22"/>
        </w:rPr>
        <w:t xml:space="preserve">Rather, I was stating that the public could not be told the report was formulated by a private sector company because this was not the case. The June 2017 MRCU annual report on the Oxitec project was prepared by MRCU in conjunction with Oxitec under Dr Petrie’s directorship. Dr Wheeler, along with the rest of the MRCU-Oxitec Steering Committee approved and signed off </w:t>
      </w:r>
      <w:r>
        <w:rPr>
          <w:rFonts w:ascii="Arial" w:hAnsi="Arial" w:cs="Arial"/>
          <w:color w:val="000000"/>
          <w:sz w:val="22"/>
          <w:szCs w:val="22"/>
        </w:rPr>
        <w:t>on the contents of that report.”</w:t>
      </w:r>
    </w:p>
    <w:p w:rsidR="0029617B" w:rsidRPr="0029617B" w:rsidRDefault="0029617B" w:rsidP="0029617B">
      <w:pPr>
        <w:shd w:val="clear" w:color="auto" w:fill="FFFFFF"/>
        <w:spacing w:line="360" w:lineRule="auto"/>
        <w:textAlignment w:val="baseline"/>
        <w:rPr>
          <w:rFonts w:ascii="Arial" w:hAnsi="Arial" w:cs="Arial"/>
          <w:color w:val="000000"/>
          <w:sz w:val="22"/>
          <w:szCs w:val="22"/>
        </w:rPr>
      </w:pPr>
      <w:r w:rsidRPr="0029617B">
        <w:rPr>
          <w:rFonts w:ascii="Arial" w:hAnsi="Arial" w:cs="Arial"/>
          <w:color w:val="000000"/>
          <w:sz w:val="22"/>
          <w:szCs w:val="22"/>
        </w:rPr>
        <w:lastRenderedPageBreak/>
        <w:t>Accordingly to ensure that the Caymanian public has full access to the data contained in the FOI release and can read for themselves the documents from which media discussion is being</w:t>
      </w:r>
      <w:r w:rsidR="008B44D3">
        <w:rPr>
          <w:rFonts w:ascii="Arial" w:hAnsi="Arial" w:cs="Arial"/>
          <w:color w:val="000000"/>
          <w:sz w:val="22"/>
          <w:szCs w:val="22"/>
        </w:rPr>
        <w:t xml:space="preserve"> drawn, the Ministry of Health will</w:t>
      </w:r>
      <w:r w:rsidRPr="0029617B">
        <w:rPr>
          <w:rFonts w:ascii="Arial" w:hAnsi="Arial" w:cs="Arial"/>
          <w:color w:val="000000"/>
          <w:sz w:val="22"/>
          <w:szCs w:val="22"/>
        </w:rPr>
        <w:t xml:space="preserve"> also publish the Annual Report and full FOI release on its website </w:t>
      </w:r>
      <w:hyperlink r:id="rId8" w:history="1">
        <w:r w:rsidR="008B44D3" w:rsidRPr="00186AAC">
          <w:rPr>
            <w:rStyle w:val="Hyperlink"/>
            <w:rFonts w:ascii="Arial" w:hAnsi="Arial" w:cs="Arial"/>
            <w:sz w:val="22"/>
            <w:szCs w:val="22"/>
          </w:rPr>
          <w:t>www.ministryofhealth.gov.ky</w:t>
        </w:r>
      </w:hyperlink>
      <w:r w:rsidR="008B44D3">
        <w:rPr>
          <w:rFonts w:ascii="Arial" w:hAnsi="Arial" w:cs="Arial"/>
          <w:color w:val="000000"/>
          <w:sz w:val="22"/>
          <w:szCs w:val="22"/>
        </w:rPr>
        <w:t xml:space="preserve"> by close of business today (16 May 2018)</w:t>
      </w:r>
      <w:r w:rsidRPr="0029617B">
        <w:rPr>
          <w:rFonts w:ascii="Arial" w:hAnsi="Arial" w:cs="Arial"/>
          <w:color w:val="000000"/>
          <w:sz w:val="22"/>
          <w:szCs w:val="22"/>
        </w:rPr>
        <w:t xml:space="preserve">. </w:t>
      </w:r>
    </w:p>
    <w:p w:rsidR="00F85AD8" w:rsidRDefault="00F85AD8" w:rsidP="0029617B">
      <w:pPr>
        <w:shd w:val="clear" w:color="auto" w:fill="FFFFFF"/>
        <w:spacing w:line="360" w:lineRule="auto"/>
        <w:textAlignment w:val="baseline"/>
        <w:rPr>
          <w:rFonts w:ascii="Arial" w:hAnsi="Arial" w:cs="Arial"/>
          <w:color w:val="000000"/>
          <w:sz w:val="22"/>
          <w:szCs w:val="22"/>
        </w:rPr>
      </w:pPr>
    </w:p>
    <w:p w:rsidR="0029617B" w:rsidRPr="00AE18F6" w:rsidRDefault="00AE18F6" w:rsidP="0029617B">
      <w:pPr>
        <w:shd w:val="clear" w:color="auto" w:fill="FFFFFF"/>
        <w:spacing w:line="360" w:lineRule="auto"/>
        <w:textAlignment w:val="baseline"/>
        <w:rPr>
          <w:rFonts w:ascii="Arial" w:hAnsi="Arial" w:cs="Arial"/>
          <w:b/>
          <w:color w:val="000000"/>
          <w:sz w:val="22"/>
          <w:szCs w:val="22"/>
        </w:rPr>
      </w:pPr>
      <w:r w:rsidRPr="00AE18F6">
        <w:rPr>
          <w:rFonts w:ascii="Arial" w:hAnsi="Arial" w:cs="Arial"/>
          <w:b/>
          <w:color w:val="000000"/>
          <w:sz w:val="22"/>
          <w:szCs w:val="22"/>
        </w:rPr>
        <w:t>(GIS)</w:t>
      </w:r>
    </w:p>
    <w:p w:rsidR="0029617B" w:rsidRDefault="0029617B" w:rsidP="0029617B">
      <w:pPr>
        <w:shd w:val="clear" w:color="auto" w:fill="FFFFFF"/>
        <w:spacing w:line="360" w:lineRule="auto"/>
        <w:textAlignment w:val="baseline"/>
        <w:rPr>
          <w:rFonts w:ascii="Arial" w:hAnsi="Arial" w:cs="Arial"/>
          <w:color w:val="000000"/>
          <w:sz w:val="22"/>
          <w:szCs w:val="22"/>
        </w:rPr>
      </w:pPr>
    </w:p>
    <w:p w:rsidR="00477431" w:rsidRDefault="001711E7" w:rsidP="00477431">
      <w:pPr>
        <w:pStyle w:val="BodyText"/>
        <w:rPr>
          <w:b/>
          <w:u w:val="single"/>
        </w:rPr>
      </w:pPr>
      <w:r>
        <w:rPr>
          <w:b/>
          <w:u w:val="single"/>
        </w:rPr>
        <w:t xml:space="preserve">For the official </w:t>
      </w:r>
      <w:r w:rsidR="00477431">
        <w:rPr>
          <w:b/>
          <w:u w:val="single"/>
        </w:rPr>
        <w:t xml:space="preserve">Cayman Islands Government web portal, </w:t>
      </w:r>
      <w:hyperlink r:id="rId9" w:history="1">
        <w:r w:rsidR="00477431">
          <w:rPr>
            <w:rStyle w:val="Hyperlink"/>
            <w:b/>
          </w:rPr>
          <w:t>www.gov.ky</w:t>
        </w:r>
      </w:hyperlink>
      <w:r w:rsidR="00477431">
        <w:rPr>
          <w:b/>
          <w:u w:val="single"/>
        </w:rPr>
        <w:t>:</w:t>
      </w:r>
    </w:p>
    <w:p w:rsidR="00477431" w:rsidRPr="005F7AE3" w:rsidRDefault="00477431" w:rsidP="00477431">
      <w:pPr>
        <w:pStyle w:val="BodyText"/>
        <w:rPr>
          <w:color w:val="FF0000"/>
        </w:rPr>
      </w:pPr>
      <w:r w:rsidRPr="00AE18F6">
        <w:rPr>
          <w:b/>
        </w:rPr>
        <w:t>Web title</w:t>
      </w:r>
      <w:r>
        <w:t xml:space="preserve">: </w:t>
      </w:r>
      <w:r w:rsidR="0029617B">
        <w:t>MRCU responds on FOI emails</w:t>
      </w:r>
    </w:p>
    <w:p w:rsidR="001711E7" w:rsidRDefault="002D38C6" w:rsidP="00477431">
      <w:pPr>
        <w:pStyle w:val="BodyText"/>
      </w:pPr>
      <w:r w:rsidRPr="00AE18F6">
        <w:rPr>
          <w:b/>
        </w:rPr>
        <w:t>Web blurb</w:t>
      </w:r>
      <w:r>
        <w:t xml:space="preserve">: </w:t>
      </w:r>
      <w:r w:rsidR="00F85AD8">
        <w:t xml:space="preserve">Emails on use of GM mosquitoes in </w:t>
      </w:r>
      <w:proofErr w:type="spellStart"/>
      <w:r w:rsidR="00F85AD8">
        <w:t>Aedes</w:t>
      </w:r>
      <w:proofErr w:type="spellEnd"/>
      <w:r w:rsidR="00F85AD8">
        <w:t xml:space="preserve"> </w:t>
      </w:r>
      <w:proofErr w:type="spellStart"/>
      <w:r w:rsidR="00F85AD8">
        <w:t>aegypti</w:t>
      </w:r>
      <w:proofErr w:type="spellEnd"/>
      <w:r w:rsidR="00F85AD8">
        <w:t xml:space="preserve"> control at </w:t>
      </w:r>
      <w:hyperlink r:id="rId10" w:history="1">
        <w:r w:rsidR="00F85AD8" w:rsidRPr="006F7BD6">
          <w:rPr>
            <w:rStyle w:val="Hyperlink"/>
          </w:rPr>
          <w:t>www.ministryofhealth.gov.ky</w:t>
        </w:r>
      </w:hyperlink>
      <w:r w:rsidR="00F85AD8">
        <w:t xml:space="preserve">. </w:t>
      </w:r>
    </w:p>
    <w:p w:rsidR="001711E7" w:rsidRDefault="001711E7" w:rsidP="00477431">
      <w:pPr>
        <w:pStyle w:val="BodyText"/>
      </w:pPr>
    </w:p>
    <w:p w:rsidR="00782EBC" w:rsidRPr="00B158C1" w:rsidRDefault="00782EBC" w:rsidP="00A82123">
      <w:pPr>
        <w:pStyle w:val="BodyText"/>
        <w:rPr>
          <w:b/>
        </w:rPr>
      </w:pPr>
    </w:p>
    <w:sectPr w:rsidR="00782EBC" w:rsidRPr="00B158C1" w:rsidSect="00A50149">
      <w:headerReference w:type="first" r:id="rId11"/>
      <w:pgSz w:w="12240" w:h="15840"/>
      <w:pgMar w:top="3690" w:right="1440" w:bottom="1440" w:left="1800" w:header="907"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6D11A" w16cid:durableId="1EA0AAA3"/>
  <w16cid:commentId w16cid:paraId="00A0A000" w16cid:durableId="1EA0AAA4"/>
  <w16cid:commentId w16cid:paraId="2D26D367" w16cid:durableId="1EA0AAA5"/>
  <w16cid:commentId w16cid:paraId="4588E11F" w16cid:durableId="1EA0A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D7" w:rsidRDefault="00A717D7">
      <w:r>
        <w:separator/>
      </w:r>
    </w:p>
  </w:endnote>
  <w:endnote w:type="continuationSeparator" w:id="0">
    <w:p w:rsidR="00A717D7" w:rsidRDefault="00A7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D7" w:rsidRDefault="00A717D7">
      <w:r>
        <w:separator/>
      </w:r>
    </w:p>
  </w:footnote>
  <w:footnote w:type="continuationSeparator" w:id="0">
    <w:p w:rsidR="00A717D7" w:rsidRDefault="00A7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E4" w:rsidRDefault="00D37838" w:rsidP="001F7312">
    <w:pPr>
      <w:tabs>
        <w:tab w:val="left" w:pos="3060"/>
      </w:tabs>
      <w:ind w:left="-720"/>
      <w:rPr>
        <w:b/>
        <w:snapToGrid w:val="0"/>
        <w:sz w:val="22"/>
        <w:lang w:val="en-US"/>
      </w:rPr>
    </w:pPr>
    <w:r>
      <w:rPr>
        <w:noProof/>
        <w:lang w:val="en-US"/>
      </w:rPr>
      <w:drawing>
        <wp:anchor distT="0" distB="0" distL="114300" distR="114300" simplePos="0" relativeHeight="251657728" behindDoc="0" locked="0" layoutInCell="1" allowOverlap="1" wp14:anchorId="01EA0080" wp14:editId="0921DFCE">
          <wp:simplePos x="0" y="0"/>
          <wp:positionH relativeFrom="margin">
            <wp:posOffset>-814070</wp:posOffset>
          </wp:positionH>
          <wp:positionV relativeFrom="margin">
            <wp:posOffset>-1943100</wp:posOffset>
          </wp:positionV>
          <wp:extent cx="7115175" cy="2038350"/>
          <wp:effectExtent l="0" t="0" r="9525" b="0"/>
          <wp:wrapSquare wrapText="bothSides"/>
          <wp:docPr id="5" name="Picture 5" descr="GIS_TEMPLTES_CRES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S_TEMPLTES_CRES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EE4">
      <w:rPr>
        <w:rFonts w:ascii="CG Omega" w:hAnsi="CG Omega"/>
        <w:snapToGrid w:val="0"/>
        <w:sz w:val="70"/>
        <w:lang w:val="en-US"/>
      </w:rPr>
      <w:tab/>
    </w:r>
    <w:r w:rsidR="00BE2EE4">
      <w:rPr>
        <w:rFonts w:ascii="Arial" w:hAnsi="Arial"/>
        <w:b/>
        <w:snapToGrid w:val="0"/>
        <w:sz w:val="22"/>
      </w:rPr>
      <w:tab/>
    </w:r>
  </w:p>
  <w:p w:rsidR="00BE2EE4" w:rsidRDefault="00BE2EE4">
    <w:pPr>
      <w:pStyle w:val="Header"/>
    </w:pPr>
  </w:p>
  <w:p w:rsidR="00BE2EE4" w:rsidRDefault="00BE2EE4">
    <w:pPr>
      <w:pStyle w:val="Header"/>
    </w:pPr>
  </w:p>
  <w:p w:rsidR="00BE2EE4" w:rsidRDefault="00BE2EE4">
    <w:pPr>
      <w:pStyle w:val="Header"/>
    </w:pPr>
  </w:p>
  <w:p w:rsidR="00BE2EE4" w:rsidRDefault="00BE2EE4">
    <w:pPr>
      <w:pStyle w:val="Header"/>
    </w:pPr>
  </w:p>
  <w:p w:rsidR="00BE2EE4" w:rsidRDefault="00BE2EE4">
    <w:pPr>
      <w:pStyle w:val="Header"/>
    </w:pPr>
  </w:p>
  <w:p w:rsidR="00BE2EE4" w:rsidRDefault="00BE2EE4">
    <w:pPr>
      <w:pStyle w:val="Header"/>
    </w:pPr>
  </w:p>
  <w:p w:rsidR="00BE2EE4" w:rsidRDefault="00BE2EE4" w:rsidP="00BE2EE4">
    <w:pPr>
      <w:pStyle w:val="Header"/>
      <w:tabs>
        <w:tab w:val="clear" w:pos="4320"/>
        <w:tab w:val="clear" w:pos="8640"/>
        <w:tab w:val="left" w:pos="61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82E"/>
    <w:multiLevelType w:val="hybridMultilevel"/>
    <w:tmpl w:val="0E52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0A10"/>
    <w:multiLevelType w:val="hybridMultilevel"/>
    <w:tmpl w:val="3E5499AC"/>
    <w:lvl w:ilvl="0" w:tplc="B2A85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272C"/>
    <w:multiLevelType w:val="hybridMultilevel"/>
    <w:tmpl w:val="0F36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FA21CE"/>
    <w:multiLevelType w:val="hybridMultilevel"/>
    <w:tmpl w:val="4B6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44B07"/>
    <w:multiLevelType w:val="hybridMultilevel"/>
    <w:tmpl w:val="31F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7C3C3A"/>
    <w:multiLevelType w:val="multilevel"/>
    <w:tmpl w:val="9BAA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037046"/>
    <w:multiLevelType w:val="hybridMultilevel"/>
    <w:tmpl w:val="854A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C86A54"/>
    <w:multiLevelType w:val="hybridMultilevel"/>
    <w:tmpl w:val="EDD8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3334EF"/>
    <w:multiLevelType w:val="hybridMultilevel"/>
    <w:tmpl w:val="8194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C1939"/>
    <w:multiLevelType w:val="hybridMultilevel"/>
    <w:tmpl w:val="3C8C4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176F29"/>
    <w:multiLevelType w:val="hybridMultilevel"/>
    <w:tmpl w:val="90E66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3F2399"/>
    <w:multiLevelType w:val="hybridMultilevel"/>
    <w:tmpl w:val="3B28F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FA1AE3"/>
    <w:multiLevelType w:val="hybridMultilevel"/>
    <w:tmpl w:val="7CC05BA2"/>
    <w:lvl w:ilvl="0" w:tplc="B2A85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7"/>
  </w:num>
  <w:num w:numId="7">
    <w:abstractNumId w:val="9"/>
  </w:num>
  <w:num w:numId="8">
    <w:abstractNumId w:val="6"/>
  </w:num>
  <w:num w:numId="9">
    <w:abstractNumId w:val="11"/>
  </w:num>
  <w:num w:numId="10">
    <w:abstractNumId w:val="3"/>
  </w:num>
  <w:num w:numId="11">
    <w:abstractNumId w:val="0"/>
  </w:num>
  <w:num w:numId="12">
    <w:abstractNumId w:val="8"/>
  </w:num>
  <w:num w:numId="13">
    <w:abstractNumId w:val="1"/>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9E"/>
    <w:rsid w:val="00003E39"/>
    <w:rsid w:val="00031159"/>
    <w:rsid w:val="0005117A"/>
    <w:rsid w:val="0005741C"/>
    <w:rsid w:val="00067B08"/>
    <w:rsid w:val="00071E03"/>
    <w:rsid w:val="00085D5B"/>
    <w:rsid w:val="00091BCB"/>
    <w:rsid w:val="000C005E"/>
    <w:rsid w:val="000C1BE4"/>
    <w:rsid w:val="000C4A6D"/>
    <w:rsid w:val="000D1547"/>
    <w:rsid w:val="000F1499"/>
    <w:rsid w:val="000F51C2"/>
    <w:rsid w:val="000F5215"/>
    <w:rsid w:val="000F56AD"/>
    <w:rsid w:val="00102696"/>
    <w:rsid w:val="00116FE7"/>
    <w:rsid w:val="0012580D"/>
    <w:rsid w:val="00132366"/>
    <w:rsid w:val="00146034"/>
    <w:rsid w:val="0014744A"/>
    <w:rsid w:val="00154F6B"/>
    <w:rsid w:val="001711E7"/>
    <w:rsid w:val="00180C8C"/>
    <w:rsid w:val="001811DE"/>
    <w:rsid w:val="00183F2A"/>
    <w:rsid w:val="001A319F"/>
    <w:rsid w:val="001A3B6B"/>
    <w:rsid w:val="001A65C0"/>
    <w:rsid w:val="001B387E"/>
    <w:rsid w:val="001C5444"/>
    <w:rsid w:val="001D330E"/>
    <w:rsid w:val="001E0A09"/>
    <w:rsid w:val="001E6CFB"/>
    <w:rsid w:val="001F0AE7"/>
    <w:rsid w:val="001F4D81"/>
    <w:rsid w:val="001F7312"/>
    <w:rsid w:val="002166B5"/>
    <w:rsid w:val="00231949"/>
    <w:rsid w:val="00251385"/>
    <w:rsid w:val="0029617B"/>
    <w:rsid w:val="002B4D15"/>
    <w:rsid w:val="002B563D"/>
    <w:rsid w:val="002B6374"/>
    <w:rsid w:val="002C0F5D"/>
    <w:rsid w:val="002D38C6"/>
    <w:rsid w:val="002D652C"/>
    <w:rsid w:val="002E102B"/>
    <w:rsid w:val="002E2C3E"/>
    <w:rsid w:val="002E3627"/>
    <w:rsid w:val="002E3B0D"/>
    <w:rsid w:val="002E4946"/>
    <w:rsid w:val="002F5B6A"/>
    <w:rsid w:val="00315D6C"/>
    <w:rsid w:val="00330AF9"/>
    <w:rsid w:val="003416F3"/>
    <w:rsid w:val="00343F36"/>
    <w:rsid w:val="00352E98"/>
    <w:rsid w:val="00353052"/>
    <w:rsid w:val="00354973"/>
    <w:rsid w:val="00363890"/>
    <w:rsid w:val="00370A07"/>
    <w:rsid w:val="00372B2B"/>
    <w:rsid w:val="00380EEB"/>
    <w:rsid w:val="00391DD6"/>
    <w:rsid w:val="003A2F7D"/>
    <w:rsid w:val="003B26D3"/>
    <w:rsid w:val="003B7439"/>
    <w:rsid w:val="003E46BF"/>
    <w:rsid w:val="003F3DD7"/>
    <w:rsid w:val="003F7E0F"/>
    <w:rsid w:val="00411B54"/>
    <w:rsid w:val="00417964"/>
    <w:rsid w:val="004312E4"/>
    <w:rsid w:val="004667B7"/>
    <w:rsid w:val="004763D6"/>
    <w:rsid w:val="0047740C"/>
    <w:rsid w:val="00477431"/>
    <w:rsid w:val="00477F0E"/>
    <w:rsid w:val="004874CD"/>
    <w:rsid w:val="00495B6A"/>
    <w:rsid w:val="004B45DB"/>
    <w:rsid w:val="004E1827"/>
    <w:rsid w:val="004E254F"/>
    <w:rsid w:val="004F143C"/>
    <w:rsid w:val="004F1873"/>
    <w:rsid w:val="004F3650"/>
    <w:rsid w:val="00521787"/>
    <w:rsid w:val="00521F73"/>
    <w:rsid w:val="005356B9"/>
    <w:rsid w:val="005418A2"/>
    <w:rsid w:val="0055282A"/>
    <w:rsid w:val="00581393"/>
    <w:rsid w:val="005A06CA"/>
    <w:rsid w:val="005B0A5B"/>
    <w:rsid w:val="005B3D95"/>
    <w:rsid w:val="005B69EE"/>
    <w:rsid w:val="005B6A40"/>
    <w:rsid w:val="005C123A"/>
    <w:rsid w:val="005C4FBD"/>
    <w:rsid w:val="005C512E"/>
    <w:rsid w:val="005E2147"/>
    <w:rsid w:val="005E71F1"/>
    <w:rsid w:val="005F2690"/>
    <w:rsid w:val="005F7AE3"/>
    <w:rsid w:val="00615F94"/>
    <w:rsid w:val="006171A6"/>
    <w:rsid w:val="0063750C"/>
    <w:rsid w:val="006502F6"/>
    <w:rsid w:val="00662594"/>
    <w:rsid w:val="00690E74"/>
    <w:rsid w:val="00695386"/>
    <w:rsid w:val="006C625D"/>
    <w:rsid w:val="006D4781"/>
    <w:rsid w:val="006E0A22"/>
    <w:rsid w:val="006E124C"/>
    <w:rsid w:val="00726807"/>
    <w:rsid w:val="00726B48"/>
    <w:rsid w:val="007416E7"/>
    <w:rsid w:val="007418D5"/>
    <w:rsid w:val="00742DD3"/>
    <w:rsid w:val="0075754C"/>
    <w:rsid w:val="00757E72"/>
    <w:rsid w:val="00771D31"/>
    <w:rsid w:val="00781341"/>
    <w:rsid w:val="00782EBC"/>
    <w:rsid w:val="00797243"/>
    <w:rsid w:val="007A0819"/>
    <w:rsid w:val="007A1C16"/>
    <w:rsid w:val="007A41E9"/>
    <w:rsid w:val="007B1CFB"/>
    <w:rsid w:val="007C2B0A"/>
    <w:rsid w:val="007D2D17"/>
    <w:rsid w:val="007E3AED"/>
    <w:rsid w:val="007F1801"/>
    <w:rsid w:val="007F1B3F"/>
    <w:rsid w:val="0080268D"/>
    <w:rsid w:val="00805833"/>
    <w:rsid w:val="00807467"/>
    <w:rsid w:val="0080780B"/>
    <w:rsid w:val="008218B4"/>
    <w:rsid w:val="00860D5D"/>
    <w:rsid w:val="0086116C"/>
    <w:rsid w:val="0087294D"/>
    <w:rsid w:val="0089129F"/>
    <w:rsid w:val="008A109A"/>
    <w:rsid w:val="008A3CB4"/>
    <w:rsid w:val="008A4F48"/>
    <w:rsid w:val="008B44D3"/>
    <w:rsid w:val="008D054E"/>
    <w:rsid w:val="008D33F2"/>
    <w:rsid w:val="008D7232"/>
    <w:rsid w:val="00902550"/>
    <w:rsid w:val="0091207E"/>
    <w:rsid w:val="00923967"/>
    <w:rsid w:val="00951F5B"/>
    <w:rsid w:val="00975F01"/>
    <w:rsid w:val="00980C01"/>
    <w:rsid w:val="009B609E"/>
    <w:rsid w:val="009B68E8"/>
    <w:rsid w:val="009C4F18"/>
    <w:rsid w:val="009D644F"/>
    <w:rsid w:val="009E08CB"/>
    <w:rsid w:val="00A11D89"/>
    <w:rsid w:val="00A21DC6"/>
    <w:rsid w:val="00A33973"/>
    <w:rsid w:val="00A44530"/>
    <w:rsid w:val="00A50149"/>
    <w:rsid w:val="00A672FF"/>
    <w:rsid w:val="00A67F70"/>
    <w:rsid w:val="00A717D7"/>
    <w:rsid w:val="00A7233A"/>
    <w:rsid w:val="00A82123"/>
    <w:rsid w:val="00A8612D"/>
    <w:rsid w:val="00A959ED"/>
    <w:rsid w:val="00AC0C87"/>
    <w:rsid w:val="00AC2FFB"/>
    <w:rsid w:val="00AC3F78"/>
    <w:rsid w:val="00AE18F6"/>
    <w:rsid w:val="00AE2099"/>
    <w:rsid w:val="00AF5606"/>
    <w:rsid w:val="00AF65B7"/>
    <w:rsid w:val="00B004A7"/>
    <w:rsid w:val="00B07C1E"/>
    <w:rsid w:val="00B158C1"/>
    <w:rsid w:val="00B24D1B"/>
    <w:rsid w:val="00B32E3B"/>
    <w:rsid w:val="00B6117B"/>
    <w:rsid w:val="00B7463E"/>
    <w:rsid w:val="00B8589A"/>
    <w:rsid w:val="00B86821"/>
    <w:rsid w:val="00B911E0"/>
    <w:rsid w:val="00BA25C3"/>
    <w:rsid w:val="00BB3C1B"/>
    <w:rsid w:val="00BE2EE4"/>
    <w:rsid w:val="00BE5C4A"/>
    <w:rsid w:val="00C150FD"/>
    <w:rsid w:val="00C20C49"/>
    <w:rsid w:val="00C260E9"/>
    <w:rsid w:val="00C263DA"/>
    <w:rsid w:val="00C46CDD"/>
    <w:rsid w:val="00C542A4"/>
    <w:rsid w:val="00C55D51"/>
    <w:rsid w:val="00C635C1"/>
    <w:rsid w:val="00C64364"/>
    <w:rsid w:val="00C657B0"/>
    <w:rsid w:val="00C756B0"/>
    <w:rsid w:val="00C87304"/>
    <w:rsid w:val="00C94B70"/>
    <w:rsid w:val="00CA501F"/>
    <w:rsid w:val="00CA7CCC"/>
    <w:rsid w:val="00CC7F5C"/>
    <w:rsid w:val="00CD7041"/>
    <w:rsid w:val="00CD7228"/>
    <w:rsid w:val="00CD727F"/>
    <w:rsid w:val="00CD7CD2"/>
    <w:rsid w:val="00CE7A3F"/>
    <w:rsid w:val="00D17D31"/>
    <w:rsid w:val="00D20C20"/>
    <w:rsid w:val="00D22B79"/>
    <w:rsid w:val="00D2634F"/>
    <w:rsid w:val="00D37838"/>
    <w:rsid w:val="00D44B80"/>
    <w:rsid w:val="00D470A8"/>
    <w:rsid w:val="00D7482D"/>
    <w:rsid w:val="00D82846"/>
    <w:rsid w:val="00D82E9A"/>
    <w:rsid w:val="00DE0F8C"/>
    <w:rsid w:val="00E054D2"/>
    <w:rsid w:val="00E20F12"/>
    <w:rsid w:val="00E25152"/>
    <w:rsid w:val="00E358EC"/>
    <w:rsid w:val="00E649D9"/>
    <w:rsid w:val="00E65F0D"/>
    <w:rsid w:val="00E846C3"/>
    <w:rsid w:val="00E9371D"/>
    <w:rsid w:val="00ED42FF"/>
    <w:rsid w:val="00EE789E"/>
    <w:rsid w:val="00F25094"/>
    <w:rsid w:val="00F7251B"/>
    <w:rsid w:val="00F85AD8"/>
    <w:rsid w:val="00F8720E"/>
    <w:rsid w:val="00F948EB"/>
    <w:rsid w:val="00FA3727"/>
    <w:rsid w:val="00FE71BD"/>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07FDE-7146-4B4E-A508-8DAED9F0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9E"/>
    <w:rPr>
      <w:lang w:val="en-GB"/>
    </w:rPr>
  </w:style>
  <w:style w:type="paragraph" w:styleId="Heading1">
    <w:name w:val="heading 1"/>
    <w:basedOn w:val="Normal"/>
    <w:next w:val="Normal"/>
    <w:qFormat/>
    <w:rsid w:val="009B609E"/>
    <w:pPr>
      <w:keepNext/>
      <w:outlineLvl w:val="0"/>
    </w:pPr>
    <w:rPr>
      <w:rFonts w:ascii="CG Omega" w:hAnsi="CG Omega"/>
      <w:b/>
      <w:snapToGrid w:val="0"/>
      <w:sz w:val="22"/>
    </w:rPr>
  </w:style>
  <w:style w:type="paragraph" w:styleId="Heading2">
    <w:name w:val="heading 2"/>
    <w:basedOn w:val="Normal"/>
    <w:next w:val="Normal"/>
    <w:qFormat/>
    <w:rsid w:val="009B60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09E"/>
    <w:pPr>
      <w:tabs>
        <w:tab w:val="center" w:pos="4320"/>
        <w:tab w:val="right" w:pos="8640"/>
      </w:tabs>
    </w:pPr>
  </w:style>
  <w:style w:type="paragraph" w:styleId="Footer">
    <w:name w:val="footer"/>
    <w:basedOn w:val="Normal"/>
    <w:rsid w:val="009B609E"/>
    <w:pPr>
      <w:tabs>
        <w:tab w:val="center" w:pos="4320"/>
        <w:tab w:val="right" w:pos="8640"/>
      </w:tabs>
    </w:pPr>
  </w:style>
  <w:style w:type="paragraph" w:styleId="BodyText">
    <w:name w:val="Body Text"/>
    <w:basedOn w:val="Normal"/>
    <w:link w:val="BodyTextChar"/>
    <w:rsid w:val="009B609E"/>
    <w:pPr>
      <w:spacing w:line="360" w:lineRule="auto"/>
    </w:pPr>
    <w:rPr>
      <w:rFonts w:ascii="Arial" w:hAnsi="Arial"/>
      <w:sz w:val="22"/>
    </w:rPr>
  </w:style>
  <w:style w:type="character" w:styleId="FollowedHyperlink">
    <w:name w:val="FollowedHyperlink"/>
    <w:rsid w:val="002C0F5D"/>
    <w:rPr>
      <w:color w:val="800080"/>
      <w:u w:val="single"/>
    </w:rPr>
  </w:style>
  <w:style w:type="character" w:styleId="Hyperlink">
    <w:name w:val="Hyperlink"/>
    <w:uiPriority w:val="99"/>
    <w:unhideWhenUsed/>
    <w:rsid w:val="00662594"/>
    <w:rPr>
      <w:color w:val="0000FF"/>
      <w:u w:val="single"/>
    </w:rPr>
  </w:style>
  <w:style w:type="paragraph" w:styleId="PlainText">
    <w:name w:val="Plain Text"/>
    <w:basedOn w:val="Normal"/>
    <w:link w:val="PlainTextChar"/>
    <w:uiPriority w:val="99"/>
    <w:unhideWhenUsed/>
    <w:rsid w:val="00A82123"/>
    <w:rPr>
      <w:rFonts w:ascii="Calibri" w:eastAsia="Calibri" w:hAnsi="Calibri"/>
      <w:sz w:val="22"/>
      <w:szCs w:val="21"/>
      <w:lang w:val="en-US"/>
    </w:rPr>
  </w:style>
  <w:style w:type="character" w:customStyle="1" w:styleId="PlainTextChar">
    <w:name w:val="Plain Text Char"/>
    <w:link w:val="PlainText"/>
    <w:uiPriority w:val="99"/>
    <w:rsid w:val="00A82123"/>
    <w:rPr>
      <w:rFonts w:ascii="Calibri" w:eastAsia="Calibri" w:hAnsi="Calibri"/>
      <w:sz w:val="22"/>
      <w:szCs w:val="21"/>
    </w:rPr>
  </w:style>
  <w:style w:type="character" w:customStyle="1" w:styleId="BodyTextChar">
    <w:name w:val="Body Text Char"/>
    <w:link w:val="BodyText"/>
    <w:rsid w:val="00477431"/>
    <w:rPr>
      <w:rFonts w:ascii="Arial" w:hAnsi="Arial"/>
      <w:sz w:val="22"/>
      <w:lang w:val="en-GB"/>
    </w:rPr>
  </w:style>
  <w:style w:type="paragraph" w:customStyle="1" w:styleId="xmsolistparagraph">
    <w:name w:val="x_msolistparagraph"/>
    <w:basedOn w:val="Normal"/>
    <w:rsid w:val="00477431"/>
    <w:pPr>
      <w:ind w:left="720"/>
    </w:pPr>
    <w:rPr>
      <w:rFonts w:ascii="Calibri" w:eastAsia="Calibri" w:hAnsi="Calibri"/>
      <w:sz w:val="22"/>
      <w:szCs w:val="22"/>
      <w:lang w:val="en-US"/>
    </w:rPr>
  </w:style>
  <w:style w:type="paragraph" w:styleId="ListParagraph">
    <w:name w:val="List Paragraph"/>
    <w:basedOn w:val="Normal"/>
    <w:uiPriority w:val="34"/>
    <w:qFormat/>
    <w:rsid w:val="00781341"/>
    <w:pPr>
      <w:ind w:left="720"/>
    </w:pPr>
    <w:rPr>
      <w:rFonts w:ascii="Calibri" w:eastAsia="Calibri" w:hAnsi="Calibri" w:cs="Calibri"/>
      <w:sz w:val="22"/>
      <w:szCs w:val="22"/>
      <w:lang w:val="en-US"/>
    </w:rPr>
  </w:style>
  <w:style w:type="character" w:customStyle="1" w:styleId="not-so-big-number">
    <w:name w:val="not-so-big-number"/>
    <w:rsid w:val="00A67F70"/>
  </w:style>
  <w:style w:type="character" w:styleId="Emphasis">
    <w:name w:val="Emphasis"/>
    <w:uiPriority w:val="20"/>
    <w:qFormat/>
    <w:rsid w:val="00A67F70"/>
    <w:rPr>
      <w:i/>
      <w:iCs/>
    </w:rPr>
  </w:style>
  <w:style w:type="paragraph" w:styleId="BalloonText">
    <w:name w:val="Balloon Text"/>
    <w:basedOn w:val="Normal"/>
    <w:link w:val="BalloonTextChar"/>
    <w:rsid w:val="003416F3"/>
    <w:rPr>
      <w:rFonts w:ascii="Tahoma" w:hAnsi="Tahoma" w:cs="Tahoma"/>
      <w:sz w:val="16"/>
      <w:szCs w:val="16"/>
    </w:rPr>
  </w:style>
  <w:style w:type="character" w:customStyle="1" w:styleId="BalloonTextChar">
    <w:name w:val="Balloon Text Char"/>
    <w:basedOn w:val="DefaultParagraphFont"/>
    <w:link w:val="BalloonText"/>
    <w:rsid w:val="003416F3"/>
    <w:rPr>
      <w:rFonts w:ascii="Tahoma" w:hAnsi="Tahoma" w:cs="Tahoma"/>
      <w:sz w:val="16"/>
      <w:szCs w:val="16"/>
      <w:lang w:val="en-GB"/>
    </w:rPr>
  </w:style>
  <w:style w:type="character" w:styleId="CommentReference">
    <w:name w:val="annotation reference"/>
    <w:basedOn w:val="DefaultParagraphFont"/>
    <w:rsid w:val="005C123A"/>
    <w:rPr>
      <w:sz w:val="16"/>
      <w:szCs w:val="16"/>
    </w:rPr>
  </w:style>
  <w:style w:type="paragraph" w:styleId="CommentText">
    <w:name w:val="annotation text"/>
    <w:basedOn w:val="Normal"/>
    <w:link w:val="CommentTextChar"/>
    <w:rsid w:val="005C123A"/>
  </w:style>
  <w:style w:type="character" w:customStyle="1" w:styleId="CommentTextChar">
    <w:name w:val="Comment Text Char"/>
    <w:basedOn w:val="DefaultParagraphFont"/>
    <w:link w:val="CommentText"/>
    <w:rsid w:val="005C123A"/>
    <w:rPr>
      <w:lang w:val="en-GB"/>
    </w:rPr>
  </w:style>
  <w:style w:type="paragraph" w:styleId="CommentSubject">
    <w:name w:val="annotation subject"/>
    <w:basedOn w:val="CommentText"/>
    <w:next w:val="CommentText"/>
    <w:link w:val="CommentSubjectChar"/>
    <w:rsid w:val="005C123A"/>
    <w:rPr>
      <w:b/>
      <w:bCs/>
    </w:rPr>
  </w:style>
  <w:style w:type="character" w:customStyle="1" w:styleId="CommentSubjectChar">
    <w:name w:val="Comment Subject Char"/>
    <w:basedOn w:val="CommentTextChar"/>
    <w:link w:val="CommentSubject"/>
    <w:rsid w:val="005C123A"/>
    <w:rPr>
      <w:b/>
      <w:bCs/>
      <w:lang w:val="en-GB"/>
    </w:rPr>
  </w:style>
  <w:style w:type="character" w:customStyle="1" w:styleId="UnresolvedMention1">
    <w:name w:val="Unresolved Mention1"/>
    <w:basedOn w:val="DefaultParagraphFont"/>
    <w:uiPriority w:val="99"/>
    <w:semiHidden/>
    <w:unhideWhenUsed/>
    <w:rsid w:val="00057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8219">
      <w:bodyDiv w:val="1"/>
      <w:marLeft w:val="0"/>
      <w:marRight w:val="0"/>
      <w:marTop w:val="0"/>
      <w:marBottom w:val="0"/>
      <w:divBdr>
        <w:top w:val="none" w:sz="0" w:space="0" w:color="auto"/>
        <w:left w:val="none" w:sz="0" w:space="0" w:color="auto"/>
        <w:bottom w:val="none" w:sz="0" w:space="0" w:color="auto"/>
        <w:right w:val="none" w:sz="0" w:space="0" w:color="auto"/>
      </w:divBdr>
    </w:div>
    <w:div w:id="464616721">
      <w:bodyDiv w:val="1"/>
      <w:marLeft w:val="0"/>
      <w:marRight w:val="0"/>
      <w:marTop w:val="0"/>
      <w:marBottom w:val="0"/>
      <w:divBdr>
        <w:top w:val="none" w:sz="0" w:space="0" w:color="auto"/>
        <w:left w:val="none" w:sz="0" w:space="0" w:color="auto"/>
        <w:bottom w:val="none" w:sz="0" w:space="0" w:color="auto"/>
        <w:right w:val="none" w:sz="0" w:space="0" w:color="auto"/>
      </w:divBdr>
    </w:div>
    <w:div w:id="812790687">
      <w:bodyDiv w:val="1"/>
      <w:marLeft w:val="0"/>
      <w:marRight w:val="0"/>
      <w:marTop w:val="0"/>
      <w:marBottom w:val="0"/>
      <w:divBdr>
        <w:top w:val="none" w:sz="0" w:space="0" w:color="auto"/>
        <w:left w:val="none" w:sz="0" w:space="0" w:color="auto"/>
        <w:bottom w:val="none" w:sz="0" w:space="0" w:color="auto"/>
        <w:right w:val="none" w:sz="0" w:space="0" w:color="auto"/>
      </w:divBdr>
    </w:div>
    <w:div w:id="916941170">
      <w:bodyDiv w:val="1"/>
      <w:marLeft w:val="0"/>
      <w:marRight w:val="0"/>
      <w:marTop w:val="0"/>
      <w:marBottom w:val="0"/>
      <w:divBdr>
        <w:top w:val="none" w:sz="0" w:space="0" w:color="auto"/>
        <w:left w:val="none" w:sz="0" w:space="0" w:color="auto"/>
        <w:bottom w:val="none" w:sz="0" w:space="0" w:color="auto"/>
        <w:right w:val="none" w:sz="0" w:space="0" w:color="auto"/>
      </w:divBdr>
    </w:div>
    <w:div w:id="1266691415">
      <w:bodyDiv w:val="1"/>
      <w:marLeft w:val="0"/>
      <w:marRight w:val="0"/>
      <w:marTop w:val="0"/>
      <w:marBottom w:val="0"/>
      <w:divBdr>
        <w:top w:val="none" w:sz="0" w:space="0" w:color="auto"/>
        <w:left w:val="none" w:sz="0" w:space="0" w:color="auto"/>
        <w:bottom w:val="none" w:sz="0" w:space="0" w:color="auto"/>
        <w:right w:val="none" w:sz="0" w:space="0" w:color="auto"/>
      </w:divBdr>
    </w:div>
    <w:div w:id="1448355003">
      <w:bodyDiv w:val="1"/>
      <w:marLeft w:val="0"/>
      <w:marRight w:val="0"/>
      <w:marTop w:val="0"/>
      <w:marBottom w:val="0"/>
      <w:divBdr>
        <w:top w:val="none" w:sz="0" w:space="0" w:color="auto"/>
        <w:left w:val="none" w:sz="0" w:space="0" w:color="auto"/>
        <w:bottom w:val="none" w:sz="0" w:space="0" w:color="auto"/>
        <w:right w:val="none" w:sz="0" w:space="0" w:color="auto"/>
      </w:divBdr>
    </w:div>
    <w:div w:id="1600408935">
      <w:bodyDiv w:val="1"/>
      <w:marLeft w:val="0"/>
      <w:marRight w:val="0"/>
      <w:marTop w:val="0"/>
      <w:marBottom w:val="0"/>
      <w:divBdr>
        <w:top w:val="none" w:sz="0" w:space="0" w:color="auto"/>
        <w:left w:val="none" w:sz="0" w:space="0" w:color="auto"/>
        <w:bottom w:val="none" w:sz="0" w:space="0" w:color="auto"/>
        <w:right w:val="none" w:sz="0" w:space="0" w:color="auto"/>
      </w:divBdr>
    </w:div>
    <w:div w:id="17528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stryofhealth.gov.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istryofhealth.gov.ky"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E182-4002-490B-A6D9-E8F586D3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14-pt</vt:lpstr>
    </vt:vector>
  </TitlesOfParts>
  <Company>Cayman Islands Government</Company>
  <LinksUpToDate>false</LinksUpToDate>
  <CharactersWithSpaces>7927</CharactersWithSpaces>
  <SharedDoc>false</SharedDoc>
  <HLinks>
    <vt:vector size="6" baseType="variant">
      <vt:variant>
        <vt:i4>8257640</vt:i4>
      </vt:variant>
      <vt:variant>
        <vt:i4>0</vt:i4>
      </vt:variant>
      <vt:variant>
        <vt:i4>0</vt:i4>
      </vt:variant>
      <vt:variant>
        <vt:i4>5</vt:i4>
      </vt:variant>
      <vt:variant>
        <vt:lpwstr>http://www.gov.ky/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14-pt</dc:title>
  <dc:creator>bobby_gi</dc:creator>
  <cp:lastModifiedBy>Nicky Watson</cp:lastModifiedBy>
  <cp:revision>2</cp:revision>
  <cp:lastPrinted>2016-05-24T20:31:00Z</cp:lastPrinted>
  <dcterms:created xsi:type="dcterms:W3CDTF">2018-05-17T00:09:00Z</dcterms:created>
  <dcterms:modified xsi:type="dcterms:W3CDTF">2018-05-17T00:09:00Z</dcterms:modified>
</cp:coreProperties>
</file>